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B9C36" w14:textId="039DBF2C" w:rsidR="002C190D" w:rsidRPr="009D5786" w:rsidRDefault="004D302D">
      <w:pPr>
        <w:spacing w:line="400" w:lineRule="exact"/>
        <w:jc w:val="center"/>
        <w:textDirection w:val="lrTbV"/>
        <w:rPr>
          <w:rFonts w:ascii="標楷體" w:eastAsia="標楷體"/>
          <w:b/>
          <w:sz w:val="36"/>
        </w:rPr>
      </w:pPr>
      <w:r>
        <w:rPr>
          <w:rFonts w:ascii="標楷體" w:eastAsia="標楷體" w:hint="eastAsia"/>
          <w:b/>
          <w:sz w:val="36"/>
        </w:rPr>
        <w:t xml:space="preserve"> </w:t>
      </w:r>
      <w:r w:rsidR="00787EA1" w:rsidRPr="00787EA1">
        <w:rPr>
          <w:rFonts w:ascii="標楷體" w:eastAsia="標楷體" w:hint="eastAsia"/>
          <w:b/>
          <w:sz w:val="36"/>
        </w:rPr>
        <w:t>113年度臺東市公所綜合廢床墊清理權利案</w:t>
      </w:r>
      <w:r w:rsidR="00CC7780">
        <w:rPr>
          <w:rFonts w:ascii="標楷體" w:eastAsia="標楷體" w:hint="eastAsia"/>
          <w:b/>
          <w:sz w:val="36"/>
        </w:rPr>
        <w:t>契約</w:t>
      </w:r>
      <w:r w:rsidR="00380980">
        <w:rPr>
          <w:rFonts w:ascii="標楷體" w:eastAsia="標楷體" w:hint="eastAsia"/>
          <w:b/>
          <w:sz w:val="36"/>
        </w:rPr>
        <w:t>書</w:t>
      </w:r>
    </w:p>
    <w:p w14:paraId="589E1FC1" w14:textId="29EB9643" w:rsidR="002C190D" w:rsidRPr="007B4189" w:rsidRDefault="002C190D" w:rsidP="007B4189">
      <w:pPr>
        <w:wordWrap w:val="0"/>
        <w:spacing w:line="400" w:lineRule="exact"/>
        <w:jc w:val="right"/>
        <w:rPr>
          <w:rFonts w:ascii="標楷體" w:eastAsia="標楷體"/>
        </w:rPr>
      </w:pPr>
    </w:p>
    <w:p w14:paraId="453524E7" w14:textId="77777777" w:rsidR="002C190D" w:rsidRPr="009D5786" w:rsidRDefault="002C190D">
      <w:pPr>
        <w:spacing w:line="400" w:lineRule="exact"/>
        <w:jc w:val="both"/>
        <w:textDirection w:val="lrTbV"/>
        <w:rPr>
          <w:rFonts w:ascii="標楷體" w:eastAsia="標楷體"/>
          <w:b/>
          <w:sz w:val="28"/>
        </w:rPr>
      </w:pPr>
      <w:r w:rsidRPr="009D5786">
        <w:rPr>
          <w:rFonts w:ascii="標楷體" w:eastAsia="標楷體" w:hint="eastAsia"/>
          <w:b/>
          <w:sz w:val="28"/>
        </w:rPr>
        <w:t>第一條  契約文件及效力</w:t>
      </w:r>
    </w:p>
    <w:p w14:paraId="22D57A13" w14:textId="77777777" w:rsidR="002C190D" w:rsidRPr="009D5786" w:rsidRDefault="002C190D">
      <w:pPr>
        <w:spacing w:line="400" w:lineRule="exact"/>
        <w:ind w:left="284"/>
        <w:jc w:val="both"/>
        <w:textDirection w:val="lrTbV"/>
        <w:rPr>
          <w:rFonts w:ascii="標楷體" w:eastAsia="標楷體" w:hAnsi="標楷體"/>
          <w:sz w:val="28"/>
        </w:rPr>
      </w:pPr>
      <w:r w:rsidRPr="009D5786">
        <w:rPr>
          <w:rFonts w:ascii="標楷體" w:eastAsia="標楷體" w:hAnsi="標楷體" w:hint="eastAsia"/>
          <w:sz w:val="28"/>
        </w:rPr>
        <w:t>(</w:t>
      </w:r>
      <w:proofErr w:type="gramStart"/>
      <w:r w:rsidRPr="009D5786">
        <w:rPr>
          <w:rFonts w:ascii="標楷體" w:eastAsia="標楷體" w:hAnsi="標楷體" w:hint="eastAsia"/>
          <w:sz w:val="28"/>
        </w:rPr>
        <w:t>一</w:t>
      </w:r>
      <w:proofErr w:type="gramEnd"/>
      <w:r w:rsidRPr="009D5786">
        <w:rPr>
          <w:rFonts w:ascii="標楷體" w:eastAsia="標楷體" w:hAnsi="標楷體" w:hint="eastAsia"/>
          <w:sz w:val="28"/>
        </w:rPr>
        <w:t>)契約包括下列文件：</w:t>
      </w:r>
    </w:p>
    <w:p w14:paraId="72B901AB"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1.招標文件及其變更或補充。</w:t>
      </w:r>
    </w:p>
    <w:p w14:paraId="3E81E400"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2.投標文件及其變更或補充。</w:t>
      </w:r>
    </w:p>
    <w:p w14:paraId="1814969D"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3.決標文件及其變更或補充。</w:t>
      </w:r>
    </w:p>
    <w:p w14:paraId="68E2CADE" w14:textId="77777777" w:rsidR="002C190D" w:rsidRPr="009D5786" w:rsidRDefault="002C190D">
      <w:pPr>
        <w:pStyle w:val="a"/>
        <w:numPr>
          <w:ilvl w:val="0"/>
          <w:numId w:val="0"/>
        </w:numPr>
        <w:spacing w:line="400" w:lineRule="exact"/>
        <w:ind w:left="851"/>
        <w:rPr>
          <w:rFonts w:ascii="標楷體" w:eastAsia="標楷體" w:hAnsi="標楷體"/>
          <w:bdr w:val="single" w:sz="4" w:space="0" w:color="auto"/>
        </w:rPr>
      </w:pPr>
      <w:r w:rsidRPr="009D5786">
        <w:rPr>
          <w:rFonts w:ascii="標楷體" w:eastAsia="標楷體" w:hAnsi="標楷體" w:hint="eastAsia"/>
        </w:rPr>
        <w:t>4.契約本文、附件及其變更或補充。</w:t>
      </w:r>
    </w:p>
    <w:p w14:paraId="5F8D8B93" w14:textId="77777777" w:rsidR="002C190D" w:rsidRPr="009D5786" w:rsidRDefault="002C190D">
      <w:pPr>
        <w:pStyle w:val="a"/>
        <w:numPr>
          <w:ilvl w:val="0"/>
          <w:numId w:val="0"/>
        </w:numPr>
        <w:spacing w:line="400" w:lineRule="exact"/>
        <w:ind w:left="851"/>
        <w:rPr>
          <w:rFonts w:ascii="標楷體" w:eastAsia="標楷體"/>
        </w:rPr>
      </w:pPr>
      <w:r w:rsidRPr="009D5786">
        <w:rPr>
          <w:rFonts w:ascii="標楷體" w:eastAsia="標楷體" w:hAnsi="標楷體" w:hint="eastAsia"/>
        </w:rPr>
        <w:t>5.依契</w:t>
      </w:r>
      <w:r w:rsidRPr="009D5786">
        <w:rPr>
          <w:rFonts w:ascii="標楷體" w:eastAsia="標楷體" w:hint="eastAsia"/>
        </w:rPr>
        <w:t>約所提出之履約文件或資料。</w:t>
      </w:r>
    </w:p>
    <w:p w14:paraId="543079F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(二)契約文件，包括以書面、錄音、錄影、照相、微縮、電子數位資料或樣品等方式呈現之原件或複製品。</w:t>
      </w:r>
    </w:p>
    <w:p w14:paraId="62C2EFD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(三)契約所含各種文件之內容如有不一致之處，除另有規定外，依下列原則處理：</w:t>
      </w:r>
    </w:p>
    <w:p w14:paraId="6B77C40C" w14:textId="77777777" w:rsidR="002C190D" w:rsidRPr="006D5067"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w:t>
      </w:r>
      <w:r w:rsidR="00FC708B" w:rsidRPr="00FC708B">
        <w:rPr>
          <w:rFonts w:ascii="標楷體" w:eastAsia="標楷體" w:hint="eastAsia"/>
          <w:sz w:val="28"/>
        </w:rPr>
        <w:t>招標文件內之</w:t>
      </w:r>
      <w:r w:rsidRPr="009D5786">
        <w:rPr>
          <w:rFonts w:ascii="標楷體" w:eastAsia="標楷體" w:hint="eastAsia"/>
          <w:sz w:val="28"/>
        </w:rPr>
        <w:t>契約條款</w:t>
      </w:r>
      <w:r w:rsidR="006D5067" w:rsidRPr="006D5067">
        <w:rPr>
          <w:rFonts w:ascii="標楷體" w:eastAsia="標楷體" w:hint="eastAsia"/>
          <w:sz w:val="28"/>
        </w:rPr>
        <w:t>及投標須知</w:t>
      </w:r>
      <w:r w:rsidRPr="009D5786">
        <w:rPr>
          <w:rFonts w:ascii="標楷體" w:eastAsia="標楷體" w:hint="eastAsia"/>
          <w:sz w:val="28"/>
        </w:rPr>
        <w:t>優於招標文件內之其他文件所附記之條款。</w:t>
      </w:r>
      <w:proofErr w:type="gramStart"/>
      <w:r w:rsidRPr="009D5786">
        <w:rPr>
          <w:rFonts w:ascii="標楷體" w:eastAsia="標楷體" w:hint="eastAsia"/>
          <w:sz w:val="28"/>
        </w:rPr>
        <w:t>但附記</w:t>
      </w:r>
      <w:proofErr w:type="gramEnd"/>
      <w:r w:rsidRPr="009D5786">
        <w:rPr>
          <w:rFonts w:ascii="標楷體" w:eastAsia="標楷體" w:hint="eastAsia"/>
          <w:sz w:val="28"/>
        </w:rPr>
        <w:t>之條款有特別聲明者，不在此限。</w:t>
      </w:r>
      <w:r w:rsidR="006D5067" w:rsidRPr="006D5067">
        <w:rPr>
          <w:rFonts w:ascii="標楷體" w:eastAsia="標楷體" w:hint="eastAsia"/>
          <w:sz w:val="28"/>
        </w:rPr>
        <w:t>契約條款與投標須知內容有不一致之處，以契約條款為</w:t>
      </w:r>
      <w:proofErr w:type="gramStart"/>
      <w:r w:rsidR="006D5067" w:rsidRPr="006D5067">
        <w:rPr>
          <w:rFonts w:ascii="標楷體" w:eastAsia="標楷體" w:hint="eastAsia"/>
          <w:sz w:val="28"/>
        </w:rPr>
        <w:t>準</w:t>
      </w:r>
      <w:proofErr w:type="gramEnd"/>
      <w:r w:rsidR="006D5067" w:rsidRPr="006D5067">
        <w:rPr>
          <w:rFonts w:ascii="標楷體" w:eastAsia="標楷體" w:hint="eastAsia"/>
          <w:sz w:val="28"/>
        </w:rPr>
        <w:t>。</w:t>
      </w:r>
    </w:p>
    <w:p w14:paraId="6CA9025C"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2.招標文件之內容優於投標文件之內容。但投標文件之內容經機關審定優於招標文件之內容者，不在此限。招標文件如允許廠商於投標文件內特別聲明，並經</w:t>
      </w:r>
      <w:proofErr w:type="gramStart"/>
      <w:r w:rsidRPr="009D5786">
        <w:rPr>
          <w:rFonts w:ascii="標楷體" w:eastAsia="標楷體" w:hint="eastAsia"/>
          <w:sz w:val="28"/>
        </w:rPr>
        <w:t>機關於審標</w:t>
      </w:r>
      <w:proofErr w:type="gramEnd"/>
      <w:r w:rsidRPr="009D5786">
        <w:rPr>
          <w:rFonts w:ascii="標楷體" w:eastAsia="標楷體" w:hint="eastAsia"/>
          <w:sz w:val="28"/>
        </w:rPr>
        <w:t>時接受者，以投標文件之內容為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2ACC62F5"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3.文件經機關審定之日期較新者優於審定日期較舊者。</w:t>
      </w:r>
    </w:p>
    <w:p w14:paraId="7DFD1B41"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4.大比例尺圖者優於小比例尺圖者。</w:t>
      </w:r>
    </w:p>
    <w:p w14:paraId="720B8D0A"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5.決標紀錄之內容優於開標或議價紀錄之內容。</w:t>
      </w:r>
    </w:p>
    <w:p w14:paraId="402E9F5C" w14:textId="77777777" w:rsidR="00181888" w:rsidRPr="009D5786" w:rsidRDefault="00181888" w:rsidP="00181888">
      <w:pPr>
        <w:spacing w:line="400" w:lineRule="exact"/>
        <w:ind w:left="1134" w:right="57" w:hanging="284"/>
        <w:jc w:val="both"/>
        <w:rPr>
          <w:rFonts w:ascii="標楷體" w:eastAsia="標楷體"/>
          <w:sz w:val="28"/>
        </w:rPr>
      </w:pPr>
      <w:r w:rsidRPr="009D5786">
        <w:rPr>
          <w:rFonts w:ascii="標楷體" w:eastAsia="標楷體" w:hint="eastAsia"/>
          <w:sz w:val="28"/>
        </w:rPr>
        <w:t>6.同一優先順位之文件，其內容有不一致之處，屬機關文件者，以對廠商有利者為</w:t>
      </w:r>
      <w:proofErr w:type="gramStart"/>
      <w:r w:rsidRPr="009D5786">
        <w:rPr>
          <w:rFonts w:ascii="標楷體" w:eastAsia="標楷體" w:hint="eastAsia"/>
          <w:sz w:val="28"/>
        </w:rPr>
        <w:t>準</w:t>
      </w:r>
      <w:proofErr w:type="gramEnd"/>
      <w:r w:rsidRPr="009D5786">
        <w:rPr>
          <w:rFonts w:ascii="標楷體" w:eastAsia="標楷體" w:hint="eastAsia"/>
          <w:sz w:val="28"/>
        </w:rPr>
        <w:t>；屬廠商文件者，以對機關有利者為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57A46775" w14:textId="77777777" w:rsidR="00181888" w:rsidRPr="009D5786" w:rsidRDefault="005104BE" w:rsidP="00181888">
      <w:pPr>
        <w:spacing w:line="400" w:lineRule="exact"/>
        <w:ind w:left="1134" w:right="57" w:hanging="284"/>
        <w:jc w:val="both"/>
        <w:rPr>
          <w:rFonts w:ascii="標楷體" w:eastAsia="標楷體"/>
          <w:sz w:val="28"/>
        </w:rPr>
      </w:pPr>
      <w:r>
        <w:rPr>
          <w:rFonts w:ascii="標楷體" w:eastAsia="標楷體" w:hint="eastAsia"/>
          <w:sz w:val="28"/>
        </w:rPr>
        <w:t>7</w:t>
      </w:r>
      <w:r w:rsidR="00181888" w:rsidRPr="009D5786">
        <w:rPr>
          <w:rFonts w:ascii="標楷體" w:eastAsia="標楷體" w:hint="eastAsia"/>
          <w:sz w:val="28"/>
        </w:rPr>
        <w:t>.招標文件內之標價清單，其品項名稱、規格、數量，優於招標文件內其他文件之內容。</w:t>
      </w:r>
    </w:p>
    <w:p w14:paraId="5921E7F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w:t>
      </w:r>
      <w:r w:rsidR="005856FF" w:rsidRPr="009D5786">
        <w:rPr>
          <w:rFonts w:ascii="標楷體" w:eastAsia="標楷體" w:hint="eastAsia"/>
          <w:sz w:val="28"/>
        </w:rPr>
        <w:t>契約文件之一切</w:t>
      </w:r>
      <w:proofErr w:type="gramStart"/>
      <w:r w:rsidR="005856FF" w:rsidRPr="009D5786">
        <w:rPr>
          <w:rFonts w:ascii="標楷體" w:eastAsia="標楷體" w:hint="eastAsia"/>
          <w:sz w:val="28"/>
        </w:rPr>
        <w:t>規定得互為</w:t>
      </w:r>
      <w:proofErr w:type="gramEnd"/>
      <w:r w:rsidR="005856FF" w:rsidRPr="009D5786">
        <w:rPr>
          <w:rFonts w:ascii="標楷體" w:eastAsia="標楷體" w:hint="eastAsia"/>
          <w:sz w:val="28"/>
        </w:rPr>
        <w:t>補充，如仍有不明確之處，應依公平合理原則解釋之。如有爭議，依採購法之規定處理。</w:t>
      </w:r>
    </w:p>
    <w:p w14:paraId="04CBECB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(五)契約文字：</w:t>
      </w:r>
    </w:p>
    <w:p w14:paraId="1E459628"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1.契約文字以中文為</w:t>
      </w:r>
      <w:proofErr w:type="gramStart"/>
      <w:r w:rsidRPr="009D5786">
        <w:rPr>
          <w:rFonts w:ascii="標楷體" w:eastAsia="標楷體" w:hint="eastAsia"/>
          <w:sz w:val="28"/>
        </w:rPr>
        <w:t>準</w:t>
      </w:r>
      <w:proofErr w:type="gramEnd"/>
      <w:r w:rsidRPr="009D5786">
        <w:rPr>
          <w:rFonts w:ascii="標楷體" w:eastAsia="標楷體" w:hint="eastAsia"/>
          <w:sz w:val="28"/>
        </w:rPr>
        <w:t>。但下列情形得以外文為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6E9E364C"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(1)特殊技術或材料之圖文資料。</w:t>
      </w:r>
    </w:p>
    <w:p w14:paraId="46960389"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(2)國際組織、外國政府或其授權機構、公會或商會所出具之文件。</w:t>
      </w:r>
    </w:p>
    <w:p w14:paraId="0412776A"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(3)其他經機關認定確有必要者。</w:t>
      </w:r>
    </w:p>
    <w:p w14:paraId="537BCC69"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2.契約文字有中文譯文，其與外文</w:t>
      </w:r>
      <w:proofErr w:type="gramStart"/>
      <w:r w:rsidRPr="009D5786">
        <w:rPr>
          <w:rFonts w:ascii="標楷體" w:eastAsia="標楷體" w:hint="eastAsia"/>
          <w:sz w:val="28"/>
        </w:rPr>
        <w:t>文</w:t>
      </w:r>
      <w:proofErr w:type="gramEnd"/>
      <w:r w:rsidRPr="009D5786">
        <w:rPr>
          <w:rFonts w:ascii="標楷體" w:eastAsia="標楷體" w:hint="eastAsia"/>
          <w:sz w:val="28"/>
        </w:rPr>
        <w:t>意不符者，除資格文件外，以中文為</w:t>
      </w:r>
      <w:proofErr w:type="gramStart"/>
      <w:r w:rsidRPr="009D5786">
        <w:rPr>
          <w:rFonts w:ascii="標楷體" w:eastAsia="標楷體" w:hint="eastAsia"/>
          <w:sz w:val="28"/>
        </w:rPr>
        <w:t>準</w:t>
      </w:r>
      <w:proofErr w:type="gramEnd"/>
      <w:r w:rsidRPr="009D5786">
        <w:rPr>
          <w:rFonts w:ascii="標楷體" w:eastAsia="標楷體" w:hint="eastAsia"/>
          <w:sz w:val="28"/>
        </w:rPr>
        <w:t>。其因譯文</w:t>
      </w:r>
      <w:proofErr w:type="gramStart"/>
      <w:r w:rsidRPr="009D5786">
        <w:rPr>
          <w:rFonts w:ascii="標楷體" w:eastAsia="標楷體" w:hint="eastAsia"/>
          <w:sz w:val="28"/>
        </w:rPr>
        <w:t>有誤致生</w:t>
      </w:r>
      <w:proofErr w:type="gramEnd"/>
      <w:r w:rsidRPr="009D5786">
        <w:rPr>
          <w:rFonts w:ascii="標楷體" w:eastAsia="標楷體" w:hint="eastAsia"/>
          <w:sz w:val="28"/>
        </w:rPr>
        <w:t>損害者，由提供譯文之一方負責賠償。</w:t>
      </w:r>
    </w:p>
    <w:p w14:paraId="4F5DCD1B"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lastRenderedPageBreak/>
        <w:t>3.</w:t>
      </w:r>
      <w:r w:rsidR="005856FF" w:rsidRPr="009D5786">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5C927367" w14:textId="77777777" w:rsidR="002C190D" w:rsidRPr="009D5786" w:rsidRDefault="002C190D">
      <w:pPr>
        <w:spacing w:line="400" w:lineRule="exact"/>
        <w:ind w:left="568" w:hanging="284"/>
        <w:jc w:val="both"/>
        <w:textDirection w:val="lrTbV"/>
        <w:rPr>
          <w:rFonts w:ascii="標楷體" w:eastAsia="標楷體"/>
          <w:sz w:val="28"/>
          <w:bdr w:val="single" w:sz="4" w:space="0" w:color="auto"/>
        </w:rPr>
      </w:pPr>
      <w:r w:rsidRPr="009D5786">
        <w:rPr>
          <w:rFonts w:ascii="標楷體" w:eastAsia="標楷體" w:hint="eastAsia"/>
          <w:sz w:val="28"/>
        </w:rPr>
        <w:t>(六)</w:t>
      </w:r>
      <w:r w:rsidR="005856FF" w:rsidRPr="009D5786">
        <w:rPr>
          <w:rFonts w:ascii="標楷體" w:eastAsia="標楷體" w:hint="eastAsia"/>
          <w:sz w:val="28"/>
        </w:rPr>
        <w:t>契約所使用之度量衡單位，除另有規定者外，以法定度量衡單位為之。</w:t>
      </w:r>
    </w:p>
    <w:p w14:paraId="79621426" w14:textId="77777777" w:rsidR="002C190D" w:rsidRPr="009D5786" w:rsidRDefault="002C190D" w:rsidP="00AC53CF">
      <w:pPr>
        <w:spacing w:line="400" w:lineRule="exact"/>
        <w:ind w:left="851" w:hanging="567"/>
        <w:jc w:val="both"/>
        <w:textDirection w:val="lrTbV"/>
        <w:rPr>
          <w:rFonts w:ascii="標楷體" w:eastAsia="標楷體"/>
        </w:rPr>
      </w:pPr>
      <w:r w:rsidRPr="009D5786">
        <w:rPr>
          <w:rFonts w:ascii="標楷體" w:eastAsia="標楷體" w:hint="eastAsia"/>
          <w:sz w:val="28"/>
        </w:rPr>
        <w:t>(七)契約所定事項如有違反法</w:t>
      </w:r>
      <w:r w:rsidR="0044478F" w:rsidRPr="0044478F">
        <w:rPr>
          <w:rFonts w:ascii="標楷體" w:eastAsia="標楷體" w:hint="eastAsia"/>
          <w:sz w:val="28"/>
        </w:rPr>
        <w:t>律強制或禁止規定</w:t>
      </w:r>
      <w:r w:rsidRPr="009D5786">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9D5786">
        <w:rPr>
          <w:rFonts w:ascii="標楷體" w:eastAsia="標楷體" w:hint="eastAsia"/>
        </w:rPr>
        <w:t xml:space="preserve">   </w:t>
      </w:r>
    </w:p>
    <w:p w14:paraId="42ABFEEC" w14:textId="147E4045" w:rsidR="002C190D" w:rsidRPr="009D5786" w:rsidRDefault="002C190D">
      <w:pPr>
        <w:pStyle w:val="af"/>
        <w:spacing w:line="400" w:lineRule="exact"/>
        <w:ind w:left="851" w:hanging="567"/>
        <w:rPr>
          <w:rFonts w:ascii="標楷體" w:eastAsia="標楷體"/>
        </w:rPr>
      </w:pPr>
      <w:r w:rsidRPr="009D5786">
        <w:rPr>
          <w:rFonts w:ascii="標楷體" w:eastAsia="標楷體" w:hint="eastAsia"/>
        </w:rPr>
        <w:t>(</w:t>
      </w:r>
      <w:r w:rsidR="00AC53CF" w:rsidRPr="009D5786">
        <w:rPr>
          <w:rFonts w:ascii="標楷體" w:eastAsia="標楷體" w:hint="eastAsia"/>
        </w:rPr>
        <w:t>八</w:t>
      </w:r>
      <w:r w:rsidRPr="009D5786">
        <w:rPr>
          <w:rFonts w:ascii="標楷體" w:eastAsia="標楷體" w:hint="eastAsia"/>
        </w:rPr>
        <w:t>)</w:t>
      </w:r>
      <w:r w:rsidR="00B53753" w:rsidRPr="00B53753">
        <w:rPr>
          <w:rFonts w:ascii="標楷體" w:eastAsia="標楷體" w:hint="eastAsia"/>
        </w:rPr>
        <w:t>經雙方代表人或其代理人簽署契約正本2份，機關及廠商各執1份，並由雙方各依印花稅法之規定繳納印花稅。副本</w:t>
      </w:r>
      <w:r w:rsidR="00654E5D" w:rsidRPr="00654E5D">
        <w:rPr>
          <w:rFonts w:ascii="標楷體" w:eastAsia="標楷體"/>
          <w:b/>
        </w:rPr>
        <w:t>3</w:t>
      </w:r>
      <w:r w:rsidR="00B53753" w:rsidRPr="00B53753">
        <w:rPr>
          <w:rFonts w:ascii="標楷體" w:eastAsia="標楷體" w:hint="eastAsia"/>
        </w:rPr>
        <w:t>份(</w:t>
      </w:r>
      <w:proofErr w:type="gramStart"/>
      <w:r w:rsidR="00B53753" w:rsidRPr="00B53753">
        <w:rPr>
          <w:rFonts w:ascii="標楷體" w:eastAsia="標楷體" w:hint="eastAsia"/>
        </w:rPr>
        <w:t>請載明</w:t>
      </w:r>
      <w:proofErr w:type="gramEnd"/>
      <w:r w:rsidR="00B53753" w:rsidRPr="00B53753">
        <w:rPr>
          <w:rFonts w:ascii="標楷體" w:eastAsia="標楷體" w:hint="eastAsia"/>
        </w:rPr>
        <w:t>)，由機關、廠商及相關機關、單位</w:t>
      </w:r>
      <w:proofErr w:type="gramStart"/>
      <w:r w:rsidR="00B53753" w:rsidRPr="00B53753">
        <w:rPr>
          <w:rFonts w:ascii="標楷體" w:eastAsia="標楷體" w:hint="eastAsia"/>
        </w:rPr>
        <w:t>分別執用</w:t>
      </w:r>
      <w:proofErr w:type="gramEnd"/>
      <w:r w:rsidR="00B53753" w:rsidRPr="00B53753">
        <w:rPr>
          <w:rFonts w:ascii="標楷體" w:eastAsia="標楷體" w:hint="eastAsia"/>
        </w:rPr>
        <w:t>。副本如有誤</w:t>
      </w:r>
      <w:proofErr w:type="gramStart"/>
      <w:r w:rsidR="00B53753" w:rsidRPr="00B53753">
        <w:rPr>
          <w:rFonts w:ascii="標楷體" w:eastAsia="標楷體" w:hint="eastAsia"/>
        </w:rPr>
        <w:t>繕</w:t>
      </w:r>
      <w:proofErr w:type="gramEnd"/>
      <w:r w:rsidR="00B53753" w:rsidRPr="00B53753">
        <w:rPr>
          <w:rFonts w:ascii="標楷體" w:eastAsia="標楷體" w:hint="eastAsia"/>
        </w:rPr>
        <w:t>，以正本為</w:t>
      </w:r>
      <w:proofErr w:type="gramStart"/>
      <w:r w:rsidR="00B53753" w:rsidRPr="00B53753">
        <w:rPr>
          <w:rFonts w:ascii="標楷體" w:eastAsia="標楷體" w:hint="eastAsia"/>
        </w:rPr>
        <w:t>準</w:t>
      </w:r>
      <w:proofErr w:type="gramEnd"/>
      <w:r w:rsidR="00B53753" w:rsidRPr="00B53753">
        <w:rPr>
          <w:rFonts w:ascii="標楷體" w:eastAsia="標楷體" w:hint="eastAsia"/>
        </w:rPr>
        <w:t>。</w:t>
      </w:r>
    </w:p>
    <w:p w14:paraId="4463B92F" w14:textId="77777777" w:rsidR="006901DD" w:rsidRDefault="006901DD">
      <w:pPr>
        <w:spacing w:line="400" w:lineRule="exact"/>
        <w:jc w:val="both"/>
        <w:rPr>
          <w:rFonts w:ascii="標楷體" w:eastAsia="標楷體"/>
          <w:b/>
          <w:sz w:val="28"/>
          <w:szCs w:val="28"/>
        </w:rPr>
      </w:pPr>
    </w:p>
    <w:p w14:paraId="0341F087" w14:textId="3BC9B64F" w:rsidR="002C190D" w:rsidRPr="009D5786" w:rsidRDefault="00CB5732">
      <w:pPr>
        <w:spacing w:line="400" w:lineRule="exact"/>
        <w:jc w:val="both"/>
        <w:rPr>
          <w:rFonts w:ascii="標楷體" w:eastAsia="標楷體"/>
          <w:b/>
          <w:sz w:val="28"/>
          <w:szCs w:val="28"/>
        </w:rPr>
      </w:pPr>
      <w:r>
        <w:rPr>
          <w:rFonts w:ascii="標楷體" w:eastAsia="標楷體" w:hint="eastAsia"/>
          <w:b/>
          <w:sz w:val="28"/>
          <w:szCs w:val="28"/>
        </w:rPr>
        <w:t>第二</w:t>
      </w:r>
      <w:r w:rsidR="002C190D" w:rsidRPr="009D5786">
        <w:rPr>
          <w:rFonts w:ascii="標楷體" w:eastAsia="標楷體" w:hint="eastAsia"/>
          <w:b/>
          <w:sz w:val="28"/>
          <w:szCs w:val="28"/>
        </w:rPr>
        <w:t xml:space="preserve">條  </w:t>
      </w:r>
      <w:r w:rsidR="0087668C">
        <w:rPr>
          <w:rFonts w:ascii="標楷體" w:eastAsia="標楷體" w:hint="eastAsia"/>
          <w:b/>
          <w:sz w:val="28"/>
          <w:szCs w:val="28"/>
        </w:rPr>
        <w:t>履約標的</w:t>
      </w:r>
    </w:p>
    <w:p w14:paraId="03D35E84" w14:textId="77777777" w:rsidR="002F27C9" w:rsidRPr="002F27C9" w:rsidRDefault="0087668C" w:rsidP="002F27C9">
      <w:pPr>
        <w:pStyle w:val="af7"/>
        <w:numPr>
          <w:ilvl w:val="0"/>
          <w:numId w:val="27"/>
        </w:numPr>
        <w:spacing w:line="400" w:lineRule="exact"/>
        <w:jc w:val="both"/>
        <w:textDirection w:val="lrTbV"/>
        <w:rPr>
          <w:rFonts w:ascii="標楷體" w:eastAsia="標楷體"/>
          <w:sz w:val="28"/>
          <w:szCs w:val="28"/>
        </w:rPr>
      </w:pPr>
      <w:r w:rsidRPr="0087668C">
        <w:rPr>
          <w:rFonts w:ascii="標楷體" w:eastAsia="標楷體" w:hint="eastAsia"/>
          <w:sz w:val="28"/>
          <w:szCs w:val="28"/>
        </w:rPr>
        <w:t>廠商應給付之標的及工作事項(由機關於招標時載明</w:t>
      </w:r>
      <w:r w:rsidR="002F27C9">
        <w:rPr>
          <w:rFonts w:ascii="標楷體" w:eastAsia="標楷體" w:hint="eastAsia"/>
          <w:sz w:val="28"/>
          <w:szCs w:val="28"/>
        </w:rPr>
        <w:t>):</w:t>
      </w:r>
      <w:r w:rsidR="002F27C9" w:rsidRPr="002F27C9">
        <w:rPr>
          <w:rFonts w:hint="eastAsia"/>
        </w:rPr>
        <w:t xml:space="preserve"> </w:t>
      </w:r>
    </w:p>
    <w:p w14:paraId="63BDE5AF" w14:textId="5FA29376" w:rsidR="0087668C" w:rsidRPr="00F722F1" w:rsidRDefault="002F27C9" w:rsidP="002F27C9">
      <w:pPr>
        <w:pStyle w:val="af7"/>
        <w:spacing w:line="400" w:lineRule="exact"/>
        <w:ind w:left="1004"/>
        <w:jc w:val="both"/>
        <w:textDirection w:val="lrTbV"/>
        <w:rPr>
          <w:rFonts w:ascii="標楷體" w:eastAsia="標楷體"/>
          <w:b/>
          <w:sz w:val="28"/>
          <w:szCs w:val="28"/>
        </w:rPr>
      </w:pPr>
      <w:r w:rsidRPr="00F722F1">
        <w:rPr>
          <w:rFonts w:ascii="標楷體" w:eastAsia="標楷體" w:hint="eastAsia"/>
          <w:b/>
          <w:sz w:val="28"/>
          <w:szCs w:val="28"/>
        </w:rPr>
        <w:t>完成機</w:t>
      </w:r>
      <w:r w:rsidR="007730D2" w:rsidRPr="00F722F1">
        <w:rPr>
          <w:rFonts w:ascii="標楷體" w:eastAsia="標楷體" w:hint="eastAsia"/>
          <w:b/>
          <w:sz w:val="28"/>
          <w:szCs w:val="28"/>
        </w:rPr>
        <w:t>關堆置於建農掩埋場綜合廢床墊破碎或拆解，以達金屬與廢棉絮布料分解</w:t>
      </w:r>
      <w:r w:rsidRPr="00F722F1">
        <w:rPr>
          <w:rFonts w:ascii="標楷體" w:eastAsia="標楷體" w:hint="eastAsia"/>
          <w:b/>
          <w:sz w:val="28"/>
          <w:szCs w:val="28"/>
        </w:rPr>
        <w:t>，金屬由廠商清理</w:t>
      </w:r>
      <w:r w:rsidR="00632041" w:rsidRPr="00F722F1">
        <w:rPr>
          <w:rFonts w:ascii="標楷體" w:eastAsia="標楷體" w:hint="eastAsia"/>
          <w:b/>
          <w:sz w:val="28"/>
          <w:szCs w:val="28"/>
        </w:rPr>
        <w:t>變賣</w:t>
      </w:r>
      <w:r w:rsidRPr="00F722F1">
        <w:rPr>
          <w:rFonts w:ascii="標楷體" w:eastAsia="標楷體" w:hint="eastAsia"/>
          <w:b/>
          <w:sz w:val="28"/>
          <w:szCs w:val="28"/>
        </w:rPr>
        <w:t>，</w:t>
      </w:r>
      <w:r w:rsidR="003E12C5" w:rsidRPr="00F722F1">
        <w:rPr>
          <w:rFonts w:ascii="標楷體" w:eastAsia="標楷體" w:hint="eastAsia"/>
          <w:b/>
          <w:sz w:val="28"/>
          <w:szCs w:val="28"/>
        </w:rPr>
        <w:t>以數量足夠前提下</w:t>
      </w:r>
      <w:r w:rsidR="003C4071" w:rsidRPr="00F722F1">
        <w:rPr>
          <w:rFonts w:ascii="標楷體" w:eastAsia="標楷體" w:hint="eastAsia"/>
          <w:b/>
          <w:sz w:val="28"/>
          <w:szCs w:val="28"/>
        </w:rPr>
        <w:t>113年9月30日前須破碎或拆解100公噸以上，未達成機關得退還履約保證金逕行解約，113年12月31日履約到期須</w:t>
      </w:r>
      <w:r w:rsidR="003E12C5" w:rsidRPr="00F722F1">
        <w:rPr>
          <w:rFonts w:ascii="標楷體" w:eastAsia="標楷體" w:hint="eastAsia"/>
          <w:b/>
          <w:sz w:val="28"/>
          <w:szCs w:val="28"/>
        </w:rPr>
        <w:t>破碎或拆解重量至少200</w:t>
      </w:r>
      <w:r w:rsidR="007730D2" w:rsidRPr="00F722F1">
        <w:rPr>
          <w:rFonts w:ascii="標楷體" w:eastAsia="標楷體" w:hint="eastAsia"/>
          <w:b/>
          <w:sz w:val="28"/>
          <w:szCs w:val="28"/>
        </w:rPr>
        <w:t>公噸</w:t>
      </w:r>
      <w:r w:rsidR="00FF05B1" w:rsidRPr="00F722F1">
        <w:rPr>
          <w:rFonts w:ascii="標楷體" w:eastAsia="標楷體" w:hint="eastAsia"/>
          <w:b/>
          <w:sz w:val="28"/>
          <w:szCs w:val="28"/>
        </w:rPr>
        <w:t>以上</w:t>
      </w:r>
      <w:r w:rsidR="003C4071" w:rsidRPr="00F722F1">
        <w:rPr>
          <w:rFonts w:ascii="標楷體" w:eastAsia="標楷體" w:hint="eastAsia"/>
          <w:b/>
          <w:sz w:val="28"/>
          <w:szCs w:val="28"/>
        </w:rPr>
        <w:t>，未達成履約保證金不予發還，</w:t>
      </w:r>
      <w:r w:rsidR="00B1145C" w:rsidRPr="00F722F1">
        <w:rPr>
          <w:rFonts w:ascii="標楷體" w:eastAsia="標楷體" w:hint="eastAsia"/>
          <w:b/>
          <w:sz w:val="28"/>
          <w:szCs w:val="28"/>
        </w:rPr>
        <w:t>重量以</w:t>
      </w:r>
      <w:r w:rsidR="007730D2" w:rsidRPr="00F722F1">
        <w:rPr>
          <w:rFonts w:ascii="標楷體" w:eastAsia="標楷體" w:hint="eastAsia"/>
          <w:b/>
          <w:sz w:val="28"/>
          <w:szCs w:val="28"/>
        </w:rPr>
        <w:t>分解</w:t>
      </w:r>
      <w:r w:rsidR="00B1145C" w:rsidRPr="00F722F1">
        <w:rPr>
          <w:rFonts w:ascii="標楷體" w:eastAsia="標楷體" w:hint="eastAsia"/>
          <w:b/>
          <w:sz w:val="28"/>
          <w:szCs w:val="28"/>
        </w:rPr>
        <w:t>後金屬及廢棉絮布料加總計算，</w:t>
      </w:r>
      <w:r w:rsidR="00AD5DE9" w:rsidRPr="00F722F1">
        <w:rPr>
          <w:rFonts w:ascii="標楷體" w:eastAsia="標楷體" w:hint="eastAsia"/>
          <w:b/>
          <w:sz w:val="28"/>
          <w:szCs w:val="28"/>
        </w:rPr>
        <w:t>並以建農掩埋場地磅為計重依據</w:t>
      </w:r>
      <w:r w:rsidR="00AC0EA4" w:rsidRPr="00F722F1">
        <w:rPr>
          <w:rFonts w:ascii="標楷體" w:eastAsia="標楷體" w:hint="eastAsia"/>
          <w:b/>
          <w:sz w:val="28"/>
          <w:szCs w:val="28"/>
        </w:rPr>
        <w:t>。</w:t>
      </w:r>
    </w:p>
    <w:p w14:paraId="7AFFF53F" w14:textId="0F3D37C7" w:rsidR="00AC0EA4" w:rsidRPr="00F722F1" w:rsidRDefault="00AC0EA4" w:rsidP="002F27C9">
      <w:pPr>
        <w:pStyle w:val="af7"/>
        <w:spacing w:line="400" w:lineRule="exact"/>
        <w:ind w:left="1004"/>
        <w:jc w:val="both"/>
        <w:textDirection w:val="lrTbV"/>
        <w:rPr>
          <w:rFonts w:ascii="標楷體" w:eastAsia="標楷體"/>
          <w:b/>
          <w:sz w:val="28"/>
          <w:szCs w:val="28"/>
        </w:rPr>
      </w:pPr>
      <w:r w:rsidRPr="00F722F1">
        <w:rPr>
          <w:rFonts w:ascii="標楷體" w:eastAsia="標楷體" w:hint="eastAsia"/>
          <w:b/>
          <w:sz w:val="28"/>
          <w:szCs w:val="28"/>
        </w:rPr>
        <w:t>分解後金屬廠商須提供機關合法清理變賣</w:t>
      </w:r>
      <w:proofErr w:type="gramStart"/>
      <w:r w:rsidRPr="00F722F1">
        <w:rPr>
          <w:rFonts w:ascii="標楷體" w:eastAsia="標楷體" w:hint="eastAsia"/>
          <w:b/>
          <w:sz w:val="28"/>
          <w:szCs w:val="28"/>
        </w:rPr>
        <w:t>處所磅單備查</w:t>
      </w:r>
      <w:proofErr w:type="gramEnd"/>
      <w:r w:rsidRPr="00F722F1">
        <w:rPr>
          <w:rFonts w:ascii="標楷體" w:eastAsia="標楷體" w:hint="eastAsia"/>
          <w:b/>
          <w:sz w:val="28"/>
          <w:szCs w:val="28"/>
        </w:rPr>
        <w:t>，每缺少1車次罰款500元，由履約保證金扣除。</w:t>
      </w:r>
    </w:p>
    <w:p w14:paraId="656ED2CF" w14:textId="67EB0142" w:rsidR="00D60E1F" w:rsidRDefault="0087668C" w:rsidP="0087668C">
      <w:pPr>
        <w:spacing w:line="400" w:lineRule="exact"/>
        <w:jc w:val="both"/>
        <w:textDirection w:val="lrTbV"/>
      </w:pPr>
      <w:r>
        <w:rPr>
          <w:rFonts w:ascii="標楷體" w:eastAsia="標楷體" w:hint="eastAsia"/>
          <w:sz w:val="28"/>
          <w:szCs w:val="28"/>
        </w:rPr>
        <w:t xml:space="preserve">  (二)</w:t>
      </w:r>
      <w:r w:rsidR="0097164D">
        <w:rPr>
          <w:rFonts w:ascii="標楷體" w:eastAsia="標楷體" w:hint="eastAsia"/>
          <w:sz w:val="28"/>
          <w:szCs w:val="28"/>
        </w:rPr>
        <w:t xml:space="preserve"> </w:t>
      </w:r>
      <w:r>
        <w:rPr>
          <w:rFonts w:ascii="標楷體" w:eastAsia="標楷體" w:hint="eastAsia"/>
          <w:sz w:val="28"/>
          <w:szCs w:val="28"/>
        </w:rPr>
        <w:t>機關辦理事項(由機關於招標時載明，無</w:t>
      </w:r>
      <w:proofErr w:type="gramStart"/>
      <w:r>
        <w:rPr>
          <w:rFonts w:ascii="標楷體" w:eastAsia="標楷體" w:hint="eastAsia"/>
          <w:sz w:val="28"/>
          <w:szCs w:val="28"/>
        </w:rPr>
        <w:t>則免填</w:t>
      </w:r>
      <w:proofErr w:type="gramEnd"/>
      <w:r>
        <w:rPr>
          <w:rFonts w:ascii="標楷體" w:eastAsia="標楷體" w:hint="eastAsia"/>
          <w:sz w:val="28"/>
          <w:szCs w:val="28"/>
        </w:rPr>
        <w:t>):</w:t>
      </w:r>
      <w:r w:rsidR="00632041" w:rsidRPr="00632041">
        <w:rPr>
          <w:rFonts w:hint="eastAsia"/>
        </w:rPr>
        <w:t xml:space="preserve"> </w:t>
      </w:r>
    </w:p>
    <w:p w14:paraId="4B283C16" w14:textId="0115315F" w:rsidR="0087668C" w:rsidRPr="00F722F1" w:rsidRDefault="00D60E1F" w:rsidP="0087668C">
      <w:pPr>
        <w:spacing w:line="400" w:lineRule="exact"/>
        <w:jc w:val="both"/>
        <w:textDirection w:val="lrTbV"/>
        <w:rPr>
          <w:rFonts w:ascii="標楷體" w:eastAsia="標楷體"/>
          <w:b/>
          <w:sz w:val="28"/>
          <w:szCs w:val="28"/>
          <w:u w:val="single"/>
        </w:rPr>
      </w:pPr>
      <w:r>
        <w:rPr>
          <w:rFonts w:ascii="標楷體" w:eastAsia="標楷體" w:hint="eastAsia"/>
          <w:sz w:val="28"/>
          <w:szCs w:val="28"/>
        </w:rPr>
        <w:t xml:space="preserve">      </w:t>
      </w:r>
      <w:r w:rsidR="0097164D">
        <w:rPr>
          <w:rFonts w:ascii="標楷體" w:eastAsia="標楷體" w:hint="eastAsia"/>
          <w:sz w:val="28"/>
          <w:szCs w:val="28"/>
        </w:rPr>
        <w:t xml:space="preserve"> </w:t>
      </w:r>
      <w:r w:rsidR="00632041" w:rsidRPr="00F722F1">
        <w:rPr>
          <w:rFonts w:ascii="標楷體" w:eastAsia="標楷體" w:hint="eastAsia"/>
          <w:b/>
          <w:sz w:val="28"/>
          <w:szCs w:val="28"/>
        </w:rPr>
        <w:t>廢棉絮布料由機關清理</w:t>
      </w:r>
      <w:r w:rsidRPr="00F722F1">
        <w:rPr>
          <w:rFonts w:ascii="標楷體" w:eastAsia="標楷體" w:hint="eastAsia"/>
          <w:b/>
          <w:sz w:val="28"/>
          <w:szCs w:val="28"/>
        </w:rPr>
        <w:t>並以建農掩埋場地</w:t>
      </w:r>
      <w:proofErr w:type="gramStart"/>
      <w:r w:rsidRPr="00F722F1">
        <w:rPr>
          <w:rFonts w:ascii="標楷體" w:eastAsia="標楷體" w:hint="eastAsia"/>
          <w:b/>
          <w:sz w:val="28"/>
          <w:szCs w:val="28"/>
        </w:rPr>
        <w:t>磅</w:t>
      </w:r>
      <w:proofErr w:type="gramEnd"/>
      <w:r w:rsidRPr="00F722F1">
        <w:rPr>
          <w:rFonts w:ascii="標楷體" w:eastAsia="標楷體" w:hint="eastAsia"/>
          <w:b/>
          <w:sz w:val="28"/>
          <w:szCs w:val="28"/>
        </w:rPr>
        <w:t>過磅計重。</w:t>
      </w:r>
    </w:p>
    <w:p w14:paraId="109FFFA3" w14:textId="77777777" w:rsidR="006901DD" w:rsidRDefault="006901DD">
      <w:pPr>
        <w:spacing w:line="400" w:lineRule="exact"/>
        <w:jc w:val="both"/>
        <w:rPr>
          <w:rFonts w:ascii="標楷體" w:eastAsia="標楷體"/>
          <w:b/>
          <w:sz w:val="28"/>
        </w:rPr>
      </w:pPr>
    </w:p>
    <w:p w14:paraId="58A963FA" w14:textId="7C8EE2CE" w:rsidR="002C190D" w:rsidRPr="009D5786" w:rsidRDefault="00CB5732">
      <w:pPr>
        <w:spacing w:line="400" w:lineRule="exact"/>
        <w:jc w:val="both"/>
        <w:rPr>
          <w:rFonts w:ascii="標楷體" w:eastAsia="標楷體"/>
          <w:b/>
          <w:sz w:val="28"/>
        </w:rPr>
      </w:pPr>
      <w:r w:rsidRPr="005B5549">
        <w:rPr>
          <w:rFonts w:ascii="標楷體" w:eastAsia="標楷體" w:hint="eastAsia"/>
          <w:b/>
          <w:sz w:val="28"/>
        </w:rPr>
        <w:t>第三</w:t>
      </w:r>
      <w:r w:rsidR="002C190D" w:rsidRPr="005B5549">
        <w:rPr>
          <w:rFonts w:ascii="標楷體" w:eastAsia="標楷體" w:hint="eastAsia"/>
          <w:b/>
          <w:sz w:val="28"/>
        </w:rPr>
        <w:t xml:space="preserve">條  </w:t>
      </w:r>
      <w:r w:rsidR="0087668C" w:rsidRPr="005B5549">
        <w:rPr>
          <w:rFonts w:ascii="標楷體" w:eastAsia="標楷體" w:hint="eastAsia"/>
          <w:b/>
          <w:sz w:val="28"/>
        </w:rPr>
        <w:t>契約價金之給付</w:t>
      </w:r>
    </w:p>
    <w:p w14:paraId="756D5B10" w14:textId="5D5DC0D4" w:rsidR="002C190D" w:rsidRPr="00F722F1" w:rsidRDefault="005B5549" w:rsidP="006A6734">
      <w:pPr>
        <w:spacing w:line="400" w:lineRule="exact"/>
        <w:ind w:left="284"/>
        <w:jc w:val="both"/>
        <w:textDirection w:val="lrTbV"/>
        <w:rPr>
          <w:rFonts w:ascii="標楷體" w:eastAsia="標楷體"/>
          <w:b/>
          <w:sz w:val="28"/>
        </w:rPr>
      </w:pPr>
      <w:r>
        <w:rPr>
          <w:rFonts w:ascii="標楷體" w:eastAsia="標楷體" w:hint="eastAsia"/>
          <w:sz w:val="28"/>
        </w:rPr>
        <w:t xml:space="preserve">    </w:t>
      </w:r>
      <w:r w:rsidR="0097164D">
        <w:rPr>
          <w:rFonts w:ascii="標楷體" w:eastAsia="標楷體" w:hint="eastAsia"/>
          <w:sz w:val="28"/>
        </w:rPr>
        <w:t xml:space="preserve">  </w:t>
      </w:r>
      <w:r w:rsidRPr="00F722F1">
        <w:rPr>
          <w:rFonts w:ascii="標楷體" w:eastAsia="標楷體" w:hint="eastAsia"/>
          <w:b/>
          <w:sz w:val="28"/>
        </w:rPr>
        <w:t>決標後7日內</w:t>
      </w:r>
      <w:r w:rsidRPr="00F722F1">
        <w:rPr>
          <w:rFonts w:ascii="標楷體" w:eastAsia="標楷體" w:hint="eastAsia"/>
          <w:b/>
          <w:sz w:val="28"/>
          <w:szCs w:val="28"/>
        </w:rPr>
        <w:t>廠商給付機關權利金</w:t>
      </w:r>
      <w:r w:rsidR="006A6734" w:rsidRPr="00F722F1">
        <w:rPr>
          <w:rFonts w:ascii="標楷體" w:eastAsia="標楷體" w:hint="eastAsia"/>
          <w:b/>
          <w:sz w:val="28"/>
          <w:szCs w:val="28"/>
        </w:rPr>
        <w:t>新台幣</w:t>
      </w:r>
      <w:r w:rsidRPr="00F722F1">
        <w:rPr>
          <w:rFonts w:ascii="標楷體" w:eastAsia="標楷體" w:hint="eastAsia"/>
          <w:b/>
          <w:sz w:val="28"/>
          <w:szCs w:val="28"/>
        </w:rPr>
        <w:t xml:space="preserve">      </w:t>
      </w:r>
      <w:r w:rsidR="006A6734" w:rsidRPr="00F722F1">
        <w:rPr>
          <w:rFonts w:ascii="標楷體" w:eastAsia="標楷體" w:hint="eastAsia"/>
          <w:b/>
          <w:sz w:val="28"/>
          <w:szCs w:val="28"/>
        </w:rPr>
        <w:t>元。</w:t>
      </w:r>
    </w:p>
    <w:p w14:paraId="15B2CFDD" w14:textId="77777777" w:rsidR="00AD2197" w:rsidRPr="0097164D" w:rsidRDefault="00AD2197">
      <w:pPr>
        <w:spacing w:line="400" w:lineRule="exact"/>
        <w:ind w:left="482" w:hanging="482"/>
        <w:jc w:val="both"/>
        <w:textDirection w:val="lrTbV"/>
        <w:rPr>
          <w:rFonts w:ascii="標楷體" w:eastAsia="標楷體"/>
          <w:sz w:val="28"/>
        </w:rPr>
      </w:pPr>
    </w:p>
    <w:p w14:paraId="6AB40E19" w14:textId="4C888A63" w:rsidR="002C190D" w:rsidRPr="009D5786" w:rsidRDefault="00CB5732">
      <w:pPr>
        <w:spacing w:line="400" w:lineRule="exact"/>
        <w:ind w:left="482" w:hanging="482"/>
        <w:jc w:val="both"/>
        <w:textDirection w:val="lrTbV"/>
        <w:rPr>
          <w:rFonts w:ascii="標楷體" w:eastAsia="標楷體"/>
          <w:b/>
          <w:sz w:val="28"/>
        </w:rPr>
      </w:pPr>
      <w:r>
        <w:rPr>
          <w:rFonts w:ascii="標楷體" w:eastAsia="標楷體" w:hint="eastAsia"/>
          <w:b/>
          <w:sz w:val="28"/>
        </w:rPr>
        <w:t>第四</w:t>
      </w:r>
      <w:r w:rsidR="002C190D" w:rsidRPr="009D5786">
        <w:rPr>
          <w:rFonts w:ascii="標楷體" w:eastAsia="標楷體" w:hint="eastAsia"/>
          <w:b/>
          <w:sz w:val="28"/>
        </w:rPr>
        <w:t>條  履約期限</w:t>
      </w:r>
    </w:p>
    <w:p w14:paraId="4536C6A0" w14:textId="25E8DAF6" w:rsidR="00604138" w:rsidRPr="006901DD" w:rsidRDefault="002C190D" w:rsidP="006901DD">
      <w:pPr>
        <w:spacing w:line="400" w:lineRule="exact"/>
        <w:ind w:left="851" w:hanging="567"/>
        <w:jc w:val="both"/>
        <w:textDirection w:val="lrTbV"/>
        <w:rPr>
          <w:rFonts w:ascii="標楷體" w:eastAsia="標楷體"/>
          <w:b/>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)履約期限：</w:t>
      </w:r>
      <w:r w:rsidR="006F0F07" w:rsidRPr="006901DD">
        <w:rPr>
          <w:rFonts w:eastAsia="標楷體" w:hint="eastAsia"/>
          <w:b/>
          <w:sz w:val="28"/>
          <w:szCs w:val="28"/>
        </w:rPr>
        <w:t>自決標次日起至</w:t>
      </w:r>
      <w:r w:rsidR="006F0F07" w:rsidRPr="006901DD">
        <w:rPr>
          <w:rFonts w:eastAsia="標楷體" w:hint="eastAsia"/>
          <w:b/>
          <w:sz w:val="28"/>
          <w:szCs w:val="28"/>
        </w:rPr>
        <w:t>113</w:t>
      </w:r>
      <w:r w:rsidR="006F0F07" w:rsidRPr="006901DD">
        <w:rPr>
          <w:rFonts w:eastAsia="標楷體" w:hint="eastAsia"/>
          <w:b/>
          <w:sz w:val="28"/>
          <w:szCs w:val="28"/>
        </w:rPr>
        <w:t>年</w:t>
      </w:r>
      <w:r w:rsidR="006901DD" w:rsidRPr="006901DD">
        <w:rPr>
          <w:rFonts w:eastAsia="標楷體" w:hint="eastAsia"/>
          <w:b/>
          <w:sz w:val="28"/>
          <w:szCs w:val="28"/>
        </w:rPr>
        <w:t>12</w:t>
      </w:r>
      <w:r w:rsidR="006F0F07" w:rsidRPr="006901DD">
        <w:rPr>
          <w:rFonts w:eastAsia="標楷體" w:hint="eastAsia"/>
          <w:b/>
          <w:sz w:val="28"/>
          <w:szCs w:val="28"/>
        </w:rPr>
        <w:t>月</w:t>
      </w:r>
      <w:r w:rsidR="006901DD" w:rsidRPr="006901DD">
        <w:rPr>
          <w:rFonts w:eastAsia="標楷體" w:hint="eastAsia"/>
          <w:b/>
          <w:sz w:val="28"/>
          <w:szCs w:val="28"/>
        </w:rPr>
        <w:t>31</w:t>
      </w:r>
      <w:r w:rsidR="006F0F07" w:rsidRPr="006901DD">
        <w:rPr>
          <w:rFonts w:eastAsia="標楷體" w:hint="eastAsia"/>
          <w:b/>
          <w:sz w:val="28"/>
          <w:szCs w:val="28"/>
        </w:rPr>
        <w:t>日止。</w:t>
      </w:r>
    </w:p>
    <w:p w14:paraId="451AD607" w14:textId="3B7702E3" w:rsidR="00FF64FC" w:rsidRPr="009D5786" w:rsidRDefault="00FF64FC" w:rsidP="00FF64FC">
      <w:pPr>
        <w:spacing w:line="400" w:lineRule="exact"/>
        <w:ind w:left="851" w:hanging="567"/>
        <w:jc w:val="both"/>
        <w:textDirection w:val="lrTbV"/>
        <w:rPr>
          <w:rFonts w:ascii="標楷體" w:eastAsia="標楷體"/>
          <w:sz w:val="28"/>
        </w:rPr>
      </w:pPr>
      <w:r w:rsidRPr="009D5786">
        <w:rPr>
          <w:rFonts w:ascii="標楷體" w:eastAsia="標楷體" w:hint="eastAsia"/>
          <w:sz w:val="28"/>
        </w:rPr>
        <w:t>(二)本契約所稱日(天)數，除</w:t>
      </w:r>
      <w:r w:rsidR="00B471F5" w:rsidRPr="00B471F5">
        <w:rPr>
          <w:rFonts w:ascii="標楷體" w:eastAsia="標楷體" w:hint="eastAsia"/>
          <w:sz w:val="28"/>
        </w:rPr>
        <w:t>已</w:t>
      </w:r>
      <w:r w:rsidRPr="009D5786">
        <w:rPr>
          <w:rFonts w:ascii="標楷體" w:eastAsia="標楷體" w:hint="eastAsia"/>
          <w:sz w:val="28"/>
        </w:rPr>
        <w:t>明</w:t>
      </w:r>
      <w:r w:rsidR="00B471F5" w:rsidRPr="00B471F5">
        <w:rPr>
          <w:rFonts w:ascii="標楷體" w:eastAsia="標楷體" w:hint="eastAsia"/>
          <w:sz w:val="28"/>
        </w:rPr>
        <w:t>定為日曆天或工作天者</w:t>
      </w:r>
      <w:r w:rsidRPr="009D5786">
        <w:rPr>
          <w:rFonts w:ascii="標楷體" w:eastAsia="標楷體" w:hint="eastAsia"/>
          <w:sz w:val="28"/>
        </w:rPr>
        <w:t>外，係以</w:t>
      </w:r>
      <w:r w:rsidR="006F0F07">
        <w:rPr>
          <mc:AlternateContent>
            <mc:Choice Requires="w16se">
              <w:rFonts w:ascii="標楷體" w:eastAsia="標楷體" w:hint="eastAsia"/>
            </mc:Choice>
            <mc:Fallback>
              <w:rFonts w:ascii="Segoe UI Emoji" w:eastAsia="Segoe UI Emoji" w:hAnsi="Segoe UI Emoji" w:cs="Segoe UI Emoji"/>
            </mc:Fallback>
          </mc:AlternateContent>
          <w:sz w:val="28"/>
        </w:rPr>
        <mc:AlternateContent>
          <mc:Choice Requires="w16se">
            <w16se:symEx w16se:font="Segoe UI Emoji" w16se:char="25A0"/>
          </mc:Choice>
          <mc:Fallback>
            <w:t>■</w:t>
          </mc:Fallback>
        </mc:AlternateContent>
      </w:r>
      <w:r w:rsidRPr="009D5786">
        <w:rPr>
          <w:rFonts w:ascii="標楷體" w:eastAsia="標楷體" w:hint="eastAsia"/>
          <w:sz w:val="28"/>
        </w:rPr>
        <w:t>日曆天□工作天計算(由機關於</w:t>
      </w:r>
      <w:proofErr w:type="gramStart"/>
      <w:r w:rsidRPr="009D5786">
        <w:rPr>
          <w:rFonts w:ascii="標楷體" w:eastAsia="標楷體" w:hint="eastAsia"/>
          <w:sz w:val="28"/>
        </w:rPr>
        <w:t>招標時勾選</w:t>
      </w:r>
      <w:proofErr w:type="gramEnd"/>
      <w:r w:rsidRPr="009D5786">
        <w:rPr>
          <w:rFonts w:ascii="標楷體" w:eastAsia="標楷體" w:hint="eastAsia"/>
          <w:sz w:val="28"/>
        </w:rPr>
        <w:t>；</w:t>
      </w:r>
      <w:proofErr w:type="gramStart"/>
      <w:r w:rsidRPr="009D5786">
        <w:rPr>
          <w:rFonts w:ascii="標楷體" w:eastAsia="標楷體" w:hint="eastAsia"/>
          <w:sz w:val="28"/>
        </w:rPr>
        <w:t>未勾選</w:t>
      </w:r>
      <w:proofErr w:type="gramEnd"/>
      <w:r w:rsidRPr="009D5786">
        <w:rPr>
          <w:rFonts w:ascii="標楷體" w:eastAsia="標楷體" w:hint="eastAsia"/>
          <w:sz w:val="28"/>
        </w:rPr>
        <w:t>者，為日曆天)：</w:t>
      </w:r>
    </w:p>
    <w:p w14:paraId="3191A00A"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1.以日曆天計算者，所有日數</w:t>
      </w:r>
      <w:r w:rsidR="006F47CF" w:rsidRPr="006F47CF">
        <w:rPr>
          <w:rFonts w:ascii="標楷體" w:eastAsia="標楷體" w:hint="eastAsia"/>
          <w:sz w:val="28"/>
        </w:rPr>
        <w:t>，</w:t>
      </w:r>
      <w:r w:rsidR="00A921F8" w:rsidRPr="00A921F8">
        <w:rPr>
          <w:rFonts w:ascii="標楷體" w:eastAsia="標楷體" w:hint="eastAsia"/>
          <w:sz w:val="28"/>
        </w:rPr>
        <w:t>包括第2目所載之放假日，</w:t>
      </w:r>
      <w:proofErr w:type="gramStart"/>
      <w:r w:rsidRPr="009D5786">
        <w:rPr>
          <w:rFonts w:ascii="標楷體" w:eastAsia="標楷體" w:hint="eastAsia"/>
          <w:sz w:val="28"/>
        </w:rPr>
        <w:t>均應計</w:t>
      </w:r>
      <w:proofErr w:type="gramEnd"/>
      <w:r w:rsidRPr="009D5786">
        <w:rPr>
          <w:rFonts w:ascii="標楷體" w:eastAsia="標楷體" w:hint="eastAsia"/>
          <w:sz w:val="28"/>
        </w:rPr>
        <w:t>入。</w:t>
      </w:r>
      <w:r w:rsidR="008A3EA1" w:rsidRPr="008A3EA1">
        <w:rPr>
          <w:rFonts w:ascii="標楷體" w:eastAsia="標楷體" w:hint="eastAsia"/>
          <w:sz w:val="28"/>
        </w:rPr>
        <w:t>但投標文件截止收件日前未可得知之放假日，</w:t>
      </w:r>
      <w:proofErr w:type="gramStart"/>
      <w:r w:rsidR="008A3EA1" w:rsidRPr="008A3EA1">
        <w:rPr>
          <w:rFonts w:ascii="標楷體" w:eastAsia="標楷體" w:hint="eastAsia"/>
          <w:sz w:val="28"/>
        </w:rPr>
        <w:t>不予計</w:t>
      </w:r>
      <w:proofErr w:type="gramEnd"/>
      <w:r w:rsidR="008A3EA1" w:rsidRPr="008A3EA1">
        <w:rPr>
          <w:rFonts w:ascii="標楷體" w:eastAsia="標楷體" w:hint="eastAsia"/>
          <w:sz w:val="28"/>
        </w:rPr>
        <w:t>入。</w:t>
      </w:r>
    </w:p>
    <w:p w14:paraId="3AB55CC6"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2.以工作天計算者，下列放假日，</w:t>
      </w:r>
      <w:proofErr w:type="gramStart"/>
      <w:r w:rsidRPr="009D5786">
        <w:rPr>
          <w:rFonts w:ascii="標楷體" w:eastAsia="標楷體" w:hint="eastAsia"/>
          <w:sz w:val="28"/>
        </w:rPr>
        <w:t>均應不計</w:t>
      </w:r>
      <w:proofErr w:type="gramEnd"/>
      <w:r w:rsidRPr="009D5786">
        <w:rPr>
          <w:rFonts w:ascii="標楷體" w:eastAsia="標楷體" w:hint="eastAsia"/>
          <w:sz w:val="28"/>
        </w:rPr>
        <w:t>入：</w:t>
      </w:r>
    </w:p>
    <w:p w14:paraId="5AB4FA29"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lastRenderedPageBreak/>
        <w:t>(1)星期六（補行上班日除外）及星期日。但與(2)至(</w:t>
      </w:r>
      <w:r w:rsidR="008565CB">
        <w:rPr>
          <w:rFonts w:ascii="標楷體" w:eastAsia="標楷體" w:hint="eastAsia"/>
          <w:sz w:val="28"/>
        </w:rPr>
        <w:t>5</w:t>
      </w:r>
      <w:r w:rsidRPr="009D5786">
        <w:rPr>
          <w:rFonts w:ascii="標楷體" w:eastAsia="標楷體" w:hint="eastAsia"/>
          <w:sz w:val="28"/>
        </w:rPr>
        <w:t>)放假日相互重疊者，不得重複計算。</w:t>
      </w:r>
    </w:p>
    <w:p w14:paraId="6BEDD5C0"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sz w:val="28"/>
        </w:rPr>
        <w:t>(2)</w:t>
      </w:r>
      <w:r w:rsidR="006F47CF" w:rsidRPr="006F47CF">
        <w:rPr>
          <w:rFonts w:ascii="標楷體" w:eastAsia="標楷體" w:hint="eastAsia"/>
          <w:sz w:val="28"/>
        </w:rPr>
        <w:t>依「紀念日及節日實施辦法」規定放假之紀念日、節日及其補假</w:t>
      </w:r>
      <w:r w:rsidRPr="009D5786">
        <w:rPr>
          <w:rFonts w:ascii="標楷體" w:eastAsia="標楷體" w:hint="eastAsia"/>
          <w:sz w:val="28"/>
        </w:rPr>
        <w:t>。</w:t>
      </w:r>
    </w:p>
    <w:p w14:paraId="1E2E254E"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(3)軍人節（</w:t>
      </w:r>
      <w:smartTag w:uri="urn:schemas-microsoft-com:office:smarttags" w:element="chsdate">
        <w:smartTagPr>
          <w:attr w:name="Year" w:val="2017"/>
          <w:attr w:name="Month" w:val="9"/>
          <w:attr w:name="Day" w:val="3"/>
          <w:attr w:name="IsLunarDate" w:val="False"/>
          <w:attr w:name="IsROCDate" w:val="False"/>
        </w:smartTagPr>
        <w:r w:rsidRPr="009D5786">
          <w:rPr>
            <w:rFonts w:ascii="標楷體" w:eastAsia="標楷體" w:hint="eastAsia"/>
            <w:sz w:val="28"/>
          </w:rPr>
          <w:t>9月3日</w:t>
        </w:r>
      </w:smartTag>
      <w:r w:rsidRPr="009D5786">
        <w:rPr>
          <w:rFonts w:ascii="標楷體" w:eastAsia="標楷體" w:hint="eastAsia"/>
          <w:sz w:val="28"/>
        </w:rPr>
        <w:t>）之放假及補假（依國防部規定，但以國</w:t>
      </w:r>
      <w:r w:rsidR="006F47CF" w:rsidRPr="006F47CF">
        <w:rPr>
          <w:rFonts w:ascii="標楷體" w:eastAsia="標楷體" w:hint="eastAsia"/>
          <w:sz w:val="28"/>
        </w:rPr>
        <w:t>防部及其所屬</w:t>
      </w:r>
      <w:r w:rsidRPr="009D5786">
        <w:rPr>
          <w:rFonts w:ascii="標楷體" w:eastAsia="標楷體" w:hint="eastAsia"/>
          <w:sz w:val="28"/>
        </w:rPr>
        <w:t>之採購為限）。</w:t>
      </w:r>
    </w:p>
    <w:p w14:paraId="6B59F33B"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4</w:t>
      </w:r>
      <w:r w:rsidRPr="009D5786">
        <w:rPr>
          <w:rFonts w:ascii="標楷體" w:eastAsia="標楷體" w:hint="eastAsia"/>
          <w:sz w:val="28"/>
        </w:rPr>
        <w:t>)行政院人事行政總處公布之調整放假日。</w:t>
      </w:r>
    </w:p>
    <w:p w14:paraId="74D50CBA"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5</w:t>
      </w:r>
      <w:r w:rsidRPr="009D5786">
        <w:rPr>
          <w:rFonts w:ascii="標楷體" w:eastAsia="標楷體" w:hint="eastAsia"/>
          <w:sz w:val="28"/>
        </w:rPr>
        <w:t>)全國性選舉投票日及行政院所屬中央各業務主管機關公告放假者。</w:t>
      </w:r>
    </w:p>
    <w:p w14:paraId="2C5623CC"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3.免計工作天之日，以不得施作或供應為原則。廠商如欲施作或供應，應先徵得機關書面同意，該日數□應；□免計入</w:t>
      </w:r>
      <w:r w:rsidR="006F47CF" w:rsidRPr="006F47CF">
        <w:rPr>
          <w:rFonts w:ascii="標楷體" w:eastAsia="標楷體" w:hint="eastAsia"/>
          <w:sz w:val="28"/>
        </w:rPr>
        <w:t>履約期間</w:t>
      </w:r>
      <w:r w:rsidRPr="009D5786">
        <w:rPr>
          <w:rFonts w:ascii="標楷體" w:eastAsia="標楷體" w:hint="eastAsia"/>
          <w:sz w:val="28"/>
        </w:rPr>
        <w:t>（由機關於招標時勾選，未勾選者，免計入</w:t>
      </w:r>
      <w:r w:rsidR="006F47CF" w:rsidRPr="006F47CF">
        <w:rPr>
          <w:rFonts w:ascii="標楷體" w:eastAsia="標楷體" w:hint="eastAsia"/>
          <w:sz w:val="28"/>
        </w:rPr>
        <w:t>履約期間</w:t>
      </w:r>
      <w:r w:rsidRPr="009D5786">
        <w:rPr>
          <w:rFonts w:ascii="標楷體" w:eastAsia="標楷體" w:hint="eastAsia"/>
          <w:sz w:val="28"/>
        </w:rPr>
        <w:t>）。</w:t>
      </w:r>
    </w:p>
    <w:p w14:paraId="7FA8160F"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4.其他：＿＿＿＿＿＿＿＿＿（由機關於招標時載明）。</w:t>
      </w:r>
    </w:p>
    <w:p w14:paraId="6E632C31" w14:textId="77777777" w:rsidR="002C190D" w:rsidRPr="009D5786" w:rsidRDefault="002C190D"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□前述期間全天之工作時間為上午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    分，中午休息時間為中午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分；半天之工作時間為上午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w:t>
      </w:r>
    </w:p>
    <w:p w14:paraId="6DA33F9F" w14:textId="77777777" w:rsidR="002C190D" w:rsidRPr="009D5786" w:rsidRDefault="002C190D">
      <w:pPr>
        <w:pStyle w:val="3"/>
        <w:spacing w:before="0" w:line="400" w:lineRule="exact"/>
        <w:ind w:hanging="567"/>
        <w:rPr>
          <w:rFonts w:ascii="標楷體" w:eastAsia="標楷體"/>
          <w:dstrike/>
        </w:rPr>
      </w:pPr>
      <w:r w:rsidRPr="009D5786">
        <w:rPr>
          <w:rFonts w:ascii="標楷體" w:eastAsia="標楷體" w:hint="eastAsia"/>
        </w:rPr>
        <w:t>(三</w:t>
      </w:r>
      <w:r w:rsidR="00FF64FC" w:rsidRPr="009D5786">
        <w:rPr>
          <w:rFonts w:ascii="標楷體" w:eastAsia="標楷體" w:hint="eastAsia"/>
        </w:rPr>
        <w:t>)</w:t>
      </w:r>
      <w:r w:rsidRPr="009D5786">
        <w:rPr>
          <w:rFonts w:ascii="標楷體" w:eastAsia="標楷體" w:hint="eastAsia"/>
        </w:rPr>
        <w:t>契約如需辦理變更，其履約標的項目或數量有增減時，履約期限得由雙方視實際需要議定增減之。</w:t>
      </w:r>
    </w:p>
    <w:p w14:paraId="2ACC9F4A"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(四)履約期限延期：</w:t>
      </w:r>
    </w:p>
    <w:p w14:paraId="07079C59"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4A05BA3A"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(1)發生契約規定不可抗力之事故。</w:t>
      </w:r>
    </w:p>
    <w:p w14:paraId="58C6303D"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(2)因天候影響無法施工。</w:t>
      </w:r>
    </w:p>
    <w:p w14:paraId="463586F3"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(3)機關要求全部或部分暫停履約。</w:t>
      </w:r>
    </w:p>
    <w:p w14:paraId="0E86FC9C"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(4)因辦理契約變更或增加履約標的數量或項目。</w:t>
      </w:r>
    </w:p>
    <w:p w14:paraId="6B95A876"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(5)機關應辦事項未及時辦妥。</w:t>
      </w:r>
    </w:p>
    <w:p w14:paraId="676CB51F"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(6)由機關自辦或機關之其他廠商因承包契約相關履約標的之延誤而影響契約進度者。</w:t>
      </w:r>
    </w:p>
    <w:p w14:paraId="506D42A6"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(7)其他非可歸責於廠商之情形，經機關認定者。</w:t>
      </w:r>
    </w:p>
    <w:p w14:paraId="0AA2B2B9"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2.前目事故之發生，致契約全部或部分必須停止履約時，廠商應於停止履約原因消滅後立即恢復履約。其停止履約及恢復履約，廠商應儘速向機關提出書面報告。</w:t>
      </w:r>
    </w:p>
    <w:p w14:paraId="1EAF2393"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(五)期日：</w:t>
      </w:r>
    </w:p>
    <w:p w14:paraId="3FF4730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1.履約期間自指定之日起算者，應將當日算入。履約期間自指定之日後</w:t>
      </w:r>
      <w:r w:rsidRPr="009D5786">
        <w:rPr>
          <w:rFonts w:ascii="標楷體" w:eastAsia="標楷體" w:hint="eastAsia"/>
          <w:sz w:val="28"/>
        </w:rPr>
        <w:lastRenderedPageBreak/>
        <w:t>起算者，當日不計入。</w:t>
      </w:r>
    </w:p>
    <w:p w14:paraId="1FECB479"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14:paraId="56D447E5" w14:textId="77777777" w:rsidR="002C190D" w:rsidRPr="009D5786" w:rsidRDefault="002C190D">
      <w:pPr>
        <w:spacing w:line="400" w:lineRule="exact"/>
        <w:ind w:left="482" w:hanging="482"/>
        <w:jc w:val="both"/>
        <w:textDirection w:val="lrTbV"/>
        <w:rPr>
          <w:rFonts w:ascii="標楷體" w:eastAsia="標楷體"/>
          <w:b/>
          <w:sz w:val="28"/>
        </w:rPr>
      </w:pPr>
    </w:p>
    <w:p w14:paraId="28D6F00A" w14:textId="4839CD31" w:rsidR="002C190D" w:rsidRPr="009D5786" w:rsidRDefault="00CB5732">
      <w:pPr>
        <w:spacing w:line="400" w:lineRule="exact"/>
        <w:ind w:left="482" w:hanging="482"/>
        <w:jc w:val="both"/>
        <w:textDirection w:val="lrTbV"/>
        <w:rPr>
          <w:rFonts w:ascii="標楷體" w:eastAsia="標楷體"/>
          <w:b/>
          <w:sz w:val="28"/>
        </w:rPr>
      </w:pPr>
      <w:r>
        <w:rPr>
          <w:rFonts w:ascii="標楷體" w:eastAsia="標楷體" w:hint="eastAsia"/>
          <w:b/>
          <w:sz w:val="28"/>
        </w:rPr>
        <w:t>第五</w:t>
      </w:r>
      <w:r w:rsidR="002C190D" w:rsidRPr="009D5786">
        <w:rPr>
          <w:rFonts w:ascii="標楷體" w:eastAsia="標楷體" w:hint="eastAsia"/>
          <w:b/>
          <w:sz w:val="28"/>
        </w:rPr>
        <w:t>條  履約管理</w:t>
      </w:r>
    </w:p>
    <w:p w14:paraId="58C36CEC"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14:paraId="5C3689E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(二)契約所需履約標的材料、機具、設備、工作場地設備等，除契約另有規定外，概由廠商自備。</w:t>
      </w:r>
    </w:p>
    <w:p w14:paraId="33553989"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678D15B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(四)機關及廠商之一方未請求他方依契約履約者，不得視為或構成一方放棄請求他方依契約履約之權利。</w:t>
      </w:r>
    </w:p>
    <w:p w14:paraId="2A86B1E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(五)契約內容有須保密者，廠商未經機關書面同意，不得將契約內容洩漏予與履約無關之第三人。</w:t>
      </w:r>
    </w:p>
    <w:p w14:paraId="0C6382A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(六)廠商履約期間所知悉之機關機密或任何不公開之文書、圖畫、消息、物品或其他資訊，均應保密，不得洩漏。</w:t>
      </w:r>
    </w:p>
    <w:p w14:paraId="6098CA3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(七)轉包及分包：</w:t>
      </w:r>
    </w:p>
    <w:p w14:paraId="60926FA1" w14:textId="77777777" w:rsidR="002C190D" w:rsidRPr="009D5786" w:rsidRDefault="002C190D">
      <w:pPr>
        <w:pStyle w:val="3"/>
        <w:spacing w:before="0" w:line="400" w:lineRule="exact"/>
        <w:ind w:left="1135" w:rightChars="10" w:right="24"/>
        <w:rPr>
          <w:rFonts w:ascii="標楷體" w:eastAsia="標楷體"/>
        </w:rPr>
      </w:pPr>
      <w:r w:rsidRPr="009D5786">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6CD1508C"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2.廠商擬分包之項目及分包廠商，機關得予審查。</w:t>
      </w:r>
    </w:p>
    <w:p w14:paraId="350BFBA1"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3.廠商對於分包廠商履約之部分，仍應負完全責任。分包契約報備於機關者，亦同。</w:t>
      </w:r>
    </w:p>
    <w:p w14:paraId="27C1113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4.分包廠商不得將分包契約轉包。其有違反者，廠商應更換分包廠商。</w:t>
      </w:r>
    </w:p>
    <w:p w14:paraId="34BDB6D5" w14:textId="77777777" w:rsidR="002C190D" w:rsidRPr="009D5786" w:rsidRDefault="002C190D" w:rsidP="009D5786">
      <w:pPr>
        <w:pStyle w:val="3"/>
        <w:spacing w:before="0" w:line="400" w:lineRule="exact"/>
        <w:ind w:left="1135" w:rightChars="10" w:right="24"/>
        <w:rPr>
          <w:rFonts w:ascii="標楷體" w:eastAsia="標楷體"/>
        </w:rPr>
      </w:pPr>
      <w:r w:rsidRPr="009D5786">
        <w:rPr>
          <w:rFonts w:ascii="標楷體" w:eastAsia="標楷體" w:hint="eastAsia"/>
        </w:rPr>
        <w:t>5.廠商違反不得轉包之規定時，機關得解除契約、終止契約或沒收保證金，並得要求損害賠償。</w:t>
      </w:r>
    </w:p>
    <w:p w14:paraId="6D1BD308" w14:textId="77777777" w:rsidR="002C190D" w:rsidRDefault="002C190D" w:rsidP="009D5786">
      <w:pPr>
        <w:pStyle w:val="3"/>
        <w:spacing w:before="0" w:line="400" w:lineRule="exact"/>
        <w:ind w:left="1135" w:rightChars="10" w:right="24"/>
        <w:rPr>
          <w:rFonts w:ascii="標楷體" w:eastAsia="標楷體"/>
          <w:spacing w:val="4"/>
        </w:rPr>
      </w:pPr>
      <w:r w:rsidRPr="009D5786">
        <w:rPr>
          <w:rFonts w:ascii="標楷體" w:eastAsia="標楷體" w:hint="eastAsia"/>
        </w:rPr>
        <w:lastRenderedPageBreak/>
        <w:t>6.</w:t>
      </w:r>
      <w:r w:rsidRPr="009D5786">
        <w:rPr>
          <w:rFonts w:ascii="標楷體" w:eastAsia="標楷體" w:hint="eastAsia"/>
          <w:spacing w:val="4"/>
        </w:rPr>
        <w:t>前目轉包廠商與廠商對機關負連帶履行及賠償責任。再轉包者，亦同。</w:t>
      </w:r>
    </w:p>
    <w:p w14:paraId="5F7BC8F3" w14:textId="77777777" w:rsidR="001973BB" w:rsidRPr="00836FC4" w:rsidRDefault="001973BB" w:rsidP="001973BB">
      <w:pPr>
        <w:pStyle w:val="3"/>
        <w:spacing w:before="0" w:line="400" w:lineRule="exact"/>
        <w:ind w:left="1135" w:rightChars="10" w:right="24"/>
        <w:textDirection w:val="lrTb"/>
        <w:rPr>
          <w:rFonts w:ascii="標楷體" w:eastAsia="標楷體" w:hAnsi="標楷體" w:cs="標楷體"/>
          <w:szCs w:val="28"/>
        </w:rPr>
      </w:pPr>
      <w:r w:rsidRPr="00836FC4">
        <w:rPr>
          <w:rFonts w:ascii="標楷體" w:eastAsia="標楷體" w:hAnsi="標楷體" w:cs="標楷體" w:hint="eastAsia"/>
          <w:szCs w:val="28"/>
        </w:rPr>
        <w:t>7.廠商應於下列分包部分開始作業前，將分包廠商名單送機關備查（由機關視個案情形於招標時載明；未載明者無)：</w:t>
      </w:r>
    </w:p>
    <w:p w14:paraId="2AD8F39C"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(1)專業部分：＿＿＿。</w:t>
      </w:r>
    </w:p>
    <w:p w14:paraId="60067FA3"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(2)達一定數量或金額之部分：＿＿＿。</w:t>
      </w:r>
    </w:p>
    <w:p w14:paraId="745B737E" w14:textId="77777777" w:rsidR="001973BB" w:rsidRPr="009D5786" w:rsidRDefault="001973BB" w:rsidP="001973BB">
      <w:pPr>
        <w:pStyle w:val="3"/>
        <w:spacing w:before="0" w:line="400" w:lineRule="exact"/>
        <w:ind w:left="1135" w:rightChars="10" w:right="24"/>
        <w:rPr>
          <w:rFonts w:ascii="標楷體" w:eastAsia="標楷體"/>
        </w:rPr>
      </w:pPr>
      <w:r w:rsidRPr="00836FC4">
        <w:rPr>
          <w:rFonts w:ascii="標楷體" w:eastAsia="標楷體" w:hAnsi="標楷體" w:cs="標楷體" w:hint="eastAsia"/>
          <w:szCs w:val="28"/>
        </w:rPr>
        <w:t>(3)進度落後達＿%之部分：＿＿＿。(未載明落後百分比者不適用）</w:t>
      </w:r>
    </w:p>
    <w:p w14:paraId="736A9C7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(八)</w:t>
      </w:r>
      <w:r w:rsidR="00BD2C13" w:rsidRPr="00BD2C13">
        <w:rPr>
          <w:rFonts w:ascii="標楷體" w:eastAsia="標楷體" w:hint="eastAsia"/>
          <w:sz w:val="28"/>
        </w:rPr>
        <w:t>廠商及分包廠商履約，不得有下列情形：僱用依法不得從事其工作之人員（含非法外勞）、供應不法來源之履約標的、使用非法車輛或工具、提供不實證明、違反人口販運防制法、非法棄置廢棄物或其他不法或不當行為。</w:t>
      </w:r>
    </w:p>
    <w:p w14:paraId="5C01461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(九)廠商應對其履約場所作業及履約方法之適當性、可靠性及安全性負完全責任。</w:t>
      </w:r>
    </w:p>
    <w:p w14:paraId="37EAB77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428E667E"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(十一)機關於廠商履約中，若可預見其履約瑕疵，或其有其他違反契約之情事者，得通知廠商限期改善。</w:t>
      </w:r>
    </w:p>
    <w:p w14:paraId="6BFEC411"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(十二)廠商不於前款期限內，依照改善或履行者，機關得採行下列措施：</w:t>
      </w:r>
    </w:p>
    <w:p w14:paraId="27B4A747" w14:textId="77777777" w:rsidR="002C190D" w:rsidRPr="009D5786" w:rsidRDefault="002C190D" w:rsidP="0082008C">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w:t>
      </w:r>
      <w:r w:rsidR="005E52A4" w:rsidRPr="005E52A4">
        <w:rPr>
          <w:rFonts w:ascii="標楷體" w:eastAsia="標楷體" w:hint="eastAsia"/>
          <w:sz w:val="28"/>
        </w:rPr>
        <w:t>自行或</w:t>
      </w:r>
      <w:r w:rsidRPr="009D5786">
        <w:rPr>
          <w:rFonts w:ascii="標楷體" w:eastAsia="標楷體" w:hint="eastAsia"/>
          <w:sz w:val="28"/>
        </w:rPr>
        <w:t>使第三人改善或繼續其工作，其</w:t>
      </w:r>
      <w:r w:rsidR="008A3EA1">
        <w:rPr>
          <w:rFonts w:ascii="標楷體" w:eastAsia="標楷體" w:hint="eastAsia"/>
          <w:sz w:val="28"/>
        </w:rPr>
        <w:t>風</w:t>
      </w:r>
      <w:r w:rsidRPr="009D5786">
        <w:rPr>
          <w:rFonts w:ascii="標楷體" w:eastAsia="標楷體" w:hint="eastAsia"/>
          <w:sz w:val="28"/>
        </w:rPr>
        <w:t>險及費用由廠商負擔。</w:t>
      </w:r>
    </w:p>
    <w:p w14:paraId="5882263C" w14:textId="77777777" w:rsidR="002C190D" w:rsidRPr="009D5786" w:rsidRDefault="002C190D" w:rsidP="0082008C">
      <w:pPr>
        <w:spacing w:line="400" w:lineRule="exact"/>
        <w:ind w:left="1135" w:rightChars="10" w:right="24" w:hanging="284"/>
        <w:jc w:val="both"/>
        <w:rPr>
          <w:rFonts w:ascii="標楷體" w:eastAsia="標楷體"/>
          <w:sz w:val="28"/>
        </w:rPr>
      </w:pPr>
      <w:r w:rsidRPr="009D5786">
        <w:rPr>
          <w:rFonts w:ascii="標楷體" w:eastAsia="標楷體" w:hint="eastAsia"/>
          <w:sz w:val="28"/>
        </w:rPr>
        <w:t>2.終止或解除契約，並得請求損害賠償。</w:t>
      </w:r>
    </w:p>
    <w:p w14:paraId="1401A4AA" w14:textId="77777777" w:rsidR="002C190D" w:rsidRPr="008A4AC7" w:rsidRDefault="002C190D" w:rsidP="0082008C">
      <w:pPr>
        <w:spacing w:line="400" w:lineRule="exact"/>
        <w:ind w:left="1135" w:rightChars="10" w:right="24" w:hanging="284"/>
        <w:jc w:val="both"/>
        <w:rPr>
          <w:rFonts w:ascii="標楷體" w:eastAsia="標楷體"/>
          <w:sz w:val="28"/>
        </w:rPr>
      </w:pPr>
      <w:r w:rsidRPr="008A4AC7">
        <w:rPr>
          <w:rFonts w:ascii="標楷體" w:eastAsia="標楷體" w:hint="eastAsia"/>
          <w:sz w:val="28"/>
        </w:rPr>
        <w:t>3.通知廠商暫停履約。</w:t>
      </w:r>
    </w:p>
    <w:p w14:paraId="0215BD27" w14:textId="5A49C2DD" w:rsidR="002C190D" w:rsidRPr="009D5786" w:rsidRDefault="002C190D" w:rsidP="00BB3E32">
      <w:pPr>
        <w:spacing w:line="400" w:lineRule="exact"/>
        <w:ind w:left="1135" w:hanging="851"/>
        <w:jc w:val="both"/>
        <w:rPr>
          <w:rFonts w:ascii="標楷體" w:eastAsia="標楷體"/>
          <w:sz w:val="28"/>
          <w:u w:val="single"/>
        </w:rPr>
      </w:pPr>
      <w:r w:rsidRPr="009D5786">
        <w:rPr>
          <w:rFonts w:ascii="標楷體" w:eastAsia="標楷體" w:hint="eastAsia"/>
          <w:sz w:val="28"/>
        </w:rPr>
        <w:t>(十三)機關提供之履約場所，各得標廠商有共同使用之需要者，廠商</w:t>
      </w:r>
      <w:r w:rsidR="005E52A4" w:rsidRPr="005E52A4">
        <w:rPr>
          <w:rFonts w:ascii="標楷體" w:eastAsia="標楷體" w:hint="eastAsia"/>
          <w:sz w:val="28"/>
        </w:rPr>
        <w:t>應</w:t>
      </w:r>
      <w:r w:rsidRPr="009D5786">
        <w:rPr>
          <w:rFonts w:ascii="標楷體" w:eastAsia="標楷體" w:hint="eastAsia"/>
          <w:sz w:val="28"/>
        </w:rPr>
        <w:t>與其他廠商</w:t>
      </w:r>
      <w:r w:rsidR="005E52A4" w:rsidRPr="005E52A4">
        <w:rPr>
          <w:rFonts w:ascii="標楷體" w:eastAsia="標楷體" w:hint="eastAsia"/>
          <w:sz w:val="28"/>
        </w:rPr>
        <w:t>協議或</w:t>
      </w:r>
      <w:r w:rsidR="007F5053" w:rsidRPr="005E52A4">
        <w:rPr>
          <w:rFonts w:ascii="標楷體" w:eastAsia="標楷體" w:hint="eastAsia"/>
          <w:sz w:val="28"/>
        </w:rPr>
        <w:t>依</w:t>
      </w:r>
      <w:r w:rsidR="005E52A4" w:rsidRPr="005E52A4">
        <w:rPr>
          <w:rFonts w:ascii="標楷體" w:eastAsia="標楷體" w:hint="eastAsia"/>
          <w:sz w:val="28"/>
        </w:rPr>
        <w:t>機關協調之結果</w:t>
      </w:r>
      <w:r w:rsidRPr="009D5786">
        <w:rPr>
          <w:rFonts w:ascii="標楷體" w:eastAsia="標楷體" w:hint="eastAsia"/>
          <w:sz w:val="28"/>
        </w:rPr>
        <w:t>共</w:t>
      </w:r>
      <w:r w:rsidR="005E52A4" w:rsidRPr="005E52A4">
        <w:rPr>
          <w:rFonts w:ascii="標楷體" w:eastAsia="標楷體" w:hint="eastAsia"/>
          <w:sz w:val="28"/>
        </w:rPr>
        <w:t>用場所</w:t>
      </w:r>
      <w:r w:rsidRPr="009D5786">
        <w:rPr>
          <w:rFonts w:ascii="標楷體" w:eastAsia="標楷體" w:hint="eastAsia"/>
          <w:sz w:val="28"/>
        </w:rPr>
        <w:t>。</w:t>
      </w:r>
    </w:p>
    <w:p w14:paraId="17062E0E" w14:textId="6CE25E57" w:rsidR="002C190D" w:rsidRPr="009D5786"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w:t>
      </w:r>
      <w:r w:rsidR="00BB3E32">
        <w:rPr>
          <w:rFonts w:ascii="標楷體" w:eastAsia="標楷體" w:hint="eastAsia"/>
          <w:sz w:val="28"/>
        </w:rPr>
        <w:t>十四</w:t>
      </w:r>
      <w:r w:rsidRPr="009D5786">
        <w:rPr>
          <w:rFonts w:ascii="標楷體" w:eastAsia="標楷體" w:hint="eastAsia"/>
          <w:sz w:val="28"/>
        </w:rPr>
        <w:t>)履約所需臨時場所，除另有規定外，由廠商自理。</w:t>
      </w:r>
    </w:p>
    <w:p w14:paraId="63217AFF" w14:textId="047097E6" w:rsidR="002C190D" w:rsidRPr="009D5786" w:rsidRDefault="002C190D">
      <w:pPr>
        <w:spacing w:line="400" w:lineRule="exact"/>
        <w:ind w:left="1135" w:hanging="851"/>
        <w:jc w:val="both"/>
        <w:rPr>
          <w:rFonts w:ascii="標楷體" w:eastAsia="標楷體"/>
          <w:b/>
          <w:sz w:val="28"/>
        </w:rPr>
      </w:pPr>
      <w:r w:rsidRPr="009D5786">
        <w:rPr>
          <w:rFonts w:ascii="標楷體" w:eastAsia="標楷體" w:hint="eastAsia"/>
          <w:sz w:val="28"/>
        </w:rPr>
        <w:t>(十</w:t>
      </w:r>
      <w:r w:rsidR="00BB3E32">
        <w:rPr>
          <w:rFonts w:ascii="標楷體" w:eastAsia="標楷體" w:hint="eastAsia"/>
          <w:sz w:val="28"/>
        </w:rPr>
        <w:t>五</w:t>
      </w:r>
      <w:r w:rsidRPr="009D5786">
        <w:rPr>
          <w:rFonts w:ascii="標楷體" w:eastAsia="標楷體" w:hint="eastAsia"/>
          <w:sz w:val="28"/>
        </w:rPr>
        <w:t>)</w:t>
      </w:r>
      <w:r w:rsidRPr="009D5786">
        <w:rPr>
          <w:rFonts w:ascii="標楷體" w:eastAsia="標楷體" w:hint="eastAsia"/>
          <w:bCs/>
          <w:sz w:val="28"/>
        </w:rPr>
        <w:t>勞工權益保障：</w:t>
      </w:r>
    </w:p>
    <w:p w14:paraId="1678640D" w14:textId="77777777" w:rsidR="007975D9" w:rsidRPr="00836FC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1</w:t>
      </w:r>
      <w:r w:rsidR="00050D64">
        <w:rPr>
          <w:rFonts w:ascii="標楷體" w:eastAsia="標楷體" w:hAnsi="標楷體" w:hint="eastAsia"/>
          <w:sz w:val="28"/>
        </w:rPr>
        <w:t>.</w:t>
      </w:r>
      <w:r w:rsidR="00D85D57" w:rsidRPr="00BD72B8">
        <w:rPr>
          <w:rFonts w:ascii="標楷體" w:eastAsia="標楷體" w:hAnsi="標楷體" w:cs="標楷體"/>
          <w:sz w:val="28"/>
        </w:rPr>
        <w:t>廠商為自然人時，應提出勞工保險</w:t>
      </w:r>
      <w:r w:rsidR="00D85D57" w:rsidRPr="00836FC4">
        <w:rPr>
          <w:rFonts w:ascii="標楷體" w:eastAsia="標楷體" w:hAnsi="標楷體" w:cs="標楷體"/>
          <w:sz w:val="28"/>
        </w:rPr>
        <w:t>、勞工職業災害保險及全民健康保險投保證明文件，</w:t>
      </w:r>
      <w:r w:rsidR="00D85D57" w:rsidRPr="00836FC4">
        <w:rPr>
          <w:rFonts w:ascii="標楷體" w:eastAsia="標楷體" w:hAnsi="標楷體" w:cs="標楷體"/>
          <w:sz w:val="28"/>
          <w:szCs w:val="28"/>
        </w:rPr>
        <w:t>如屬依法不得參加勞工職業災害保險者，應提出履約期間參加含有傷害、失能及死亡保障之商業保險相關證明文件，其保險保障應不低於以相同薪資參加勞工職業災害保險，機關依商業保險費支付，並以相同薪資條件參加勞工職業災害保險之費用為上限</w:t>
      </w:r>
      <w:r w:rsidR="008A728D" w:rsidRPr="00836FC4">
        <w:rPr>
          <w:rFonts w:ascii="標楷體" w:eastAsia="標楷體" w:hAnsi="標楷體" w:hint="eastAsia"/>
          <w:sz w:val="28"/>
          <w:szCs w:val="28"/>
        </w:rPr>
        <w:t>。</w:t>
      </w:r>
    </w:p>
    <w:p w14:paraId="23A31147" w14:textId="77777777" w:rsidR="00050D6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2</w:t>
      </w:r>
      <w:r w:rsidR="00050D64" w:rsidRPr="00050D64">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41DAA05E" w14:textId="77777777" w:rsidR="00480BD8" w:rsidRDefault="00480BD8" w:rsidP="00050D64">
      <w:pPr>
        <w:spacing w:line="400" w:lineRule="exact"/>
        <w:ind w:left="1531" w:hanging="397"/>
        <w:jc w:val="both"/>
        <w:rPr>
          <w:rFonts w:ascii="標楷體" w:eastAsia="標楷體" w:hAnsi="標楷體"/>
          <w:sz w:val="28"/>
        </w:rPr>
      </w:pPr>
      <w:r>
        <w:rPr>
          <w:rFonts w:ascii="標楷體" w:eastAsia="標楷體" w:hAnsi="標楷體" w:hint="eastAsia"/>
          <w:sz w:val="28"/>
        </w:rPr>
        <w:t>(1)</w:t>
      </w:r>
      <w:r w:rsidR="006528E4" w:rsidRPr="006528E4">
        <w:rPr>
          <w:rFonts w:ascii="標楷體" w:eastAsia="標楷體" w:hAnsi="標楷體" w:cs="標楷體"/>
          <w:sz w:val="28"/>
        </w:rPr>
        <w:t xml:space="preserve"> </w:t>
      </w:r>
      <w:r w:rsidR="006528E4" w:rsidRPr="000A0C4B">
        <w:rPr>
          <w:rFonts w:ascii="標楷體" w:eastAsia="標楷體" w:hAnsi="標楷體" w:cs="標楷體"/>
          <w:sz w:val="28"/>
        </w:rPr>
        <w:t>廠商對其派至機關提供勞務之派駐勞工，應訂立書面勞動契約，</w:t>
      </w:r>
      <w:r w:rsidR="006528E4" w:rsidRPr="000A0C4B">
        <w:rPr>
          <w:rFonts w:ascii="標楷體" w:eastAsia="標楷體" w:hAnsi="標楷體" w:cs="標楷體"/>
          <w:sz w:val="28"/>
        </w:rPr>
        <w:lastRenderedPageBreak/>
        <w:t>其內容包含勞動條件、就業與性別歧視禁止、性騷擾防治、遵守義務、違反責任及應注意事項等派駐勞工在機關工作期間之權益與義務事項，並將該契約影本於簽約後_____工作天（由機關衡酌個案情形自行填列；未載明者，為10工作天）內或機關另外通知之期限內送機關備查，如履約期間勞動契約有變更者，亦同。勞動契約如有缺漏或違反相關勞動法令，機關應要求廠商補正。</w:t>
      </w:r>
      <w:r w:rsidR="006528E4" w:rsidRPr="000A0C4B">
        <w:rPr>
          <w:rFonts w:ascii="標楷體" w:eastAsia="標楷體" w:hAnsi="標楷體"/>
          <w:color w:val="000000"/>
          <w:sz w:val="28"/>
          <w:szCs w:val="28"/>
        </w:rPr>
        <w:t>上開勞動契約應載明廠商給付派駐勞工薪資期限，及廠商未依該期限給付派駐勞工薪資，經機關催告仍未改正者，同意由機關將應給付廠商價金之一部分，給付派駐勞工(即採購契約所載該派駐勞工薪資，包含加班費、差旅費，但不包含廠商及派駐勞工負擔之勞工保險費</w:t>
      </w:r>
      <w:r w:rsidR="006528E4" w:rsidRPr="00836FC4">
        <w:rPr>
          <w:rFonts w:ascii="標楷體" w:eastAsia="標楷體" w:hAnsi="標楷體"/>
          <w:sz w:val="28"/>
          <w:szCs w:val="28"/>
        </w:rPr>
        <w:t>、就業保險費、勞工職業災害保險費、</w:t>
      </w:r>
      <w:r w:rsidR="006528E4" w:rsidRPr="000A0C4B">
        <w:rPr>
          <w:rFonts w:ascii="標楷體" w:eastAsia="標楷體" w:hAnsi="標楷體"/>
          <w:color w:val="000000"/>
          <w:sz w:val="28"/>
          <w:szCs w:val="28"/>
        </w:rPr>
        <w:t>積欠工資墊償基金、勞工退休金、健保費及稅捐等費用)</w:t>
      </w:r>
      <w:r>
        <w:rPr>
          <w:rFonts w:ascii="標楷體" w:eastAsia="標楷體" w:hint="eastAsia"/>
          <w:color w:val="000000"/>
          <w:sz w:val="28"/>
          <w:szCs w:val="28"/>
        </w:rPr>
        <w:t>。</w:t>
      </w:r>
    </w:p>
    <w:p w14:paraId="7B470C3D" w14:textId="77777777" w:rsidR="00050D64" w:rsidRPr="00050D64" w:rsidRDefault="00050D64" w:rsidP="00050D64">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2</w:t>
      </w:r>
      <w:r w:rsidRPr="00050D64">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以保障其休假權益。派駐勞工依性別工作平等法申請育嬰留職停薪，並於復職後繼續</w:t>
      </w:r>
      <w:r w:rsidR="004E1BE7" w:rsidRPr="004E1BE7">
        <w:rPr>
          <w:rFonts w:ascii="標楷體" w:eastAsia="標楷體" w:hAnsi="標楷體" w:hint="eastAsia"/>
          <w:sz w:val="28"/>
        </w:rPr>
        <w:t>派駐</w:t>
      </w:r>
      <w:r w:rsidRPr="00050D64">
        <w:rPr>
          <w:rFonts w:ascii="標楷體" w:eastAsia="標楷體" w:hAnsi="標楷體" w:hint="eastAsia"/>
          <w:sz w:val="28"/>
        </w:rPr>
        <w:t>於同機關，除留職停薪期間外，依前揭約定併計特別休假。</w:t>
      </w:r>
    </w:p>
    <w:p w14:paraId="6FAD750C"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hint="eastAsia"/>
          <w:sz w:val="28"/>
        </w:rPr>
        <w:t>□(</w:t>
      </w:r>
      <w:r w:rsidR="00480BD8">
        <w:rPr>
          <w:rFonts w:ascii="標楷體" w:eastAsia="標楷體" w:hAnsi="標楷體" w:hint="eastAsia"/>
          <w:sz w:val="28"/>
        </w:rPr>
        <w:t>3</w:t>
      </w:r>
      <w:r w:rsidRPr="002439B0">
        <w:rPr>
          <w:rFonts w:ascii="標楷體" w:eastAsia="標楷體" w:hAnsi="標楷體" w:hint="eastAsia"/>
          <w:sz w:val="28"/>
        </w:rPr>
        <w:t>)派駐勞工薪資採固定金額（由機關於招標時勾選）：</w:t>
      </w:r>
    </w:p>
    <w:p w14:paraId="6C7034FC"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月計酬。每月薪資____________元（由機關於招標時載明；未載明者，詳標價明細表。不得少於勞動基準法規定之最低基本工資）；在機關提供服務期間如不足1個月，以每月薪資除以當月日曆天數後，按實際工作日數 (含期間之</w:t>
      </w:r>
      <w:r w:rsidR="00651709" w:rsidRPr="00651709">
        <w:rPr>
          <w:rFonts w:ascii="標楷體" w:eastAsia="標楷體" w:hAnsi="標楷體" w:hint="eastAsia"/>
          <w:sz w:val="28"/>
        </w:rPr>
        <w:t>休息日及</w:t>
      </w:r>
      <w:r w:rsidRPr="002439B0">
        <w:rPr>
          <w:rFonts w:ascii="標楷體" w:eastAsia="標楷體" w:hAnsi="標楷體" w:hint="eastAsia"/>
          <w:sz w:val="28"/>
        </w:rPr>
        <w:t>例假日)比例核算。</w:t>
      </w:r>
    </w:p>
    <w:p w14:paraId="27AD897B"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□按日計酬。每日薪資____________元（由機關於招標時載明；未載明者，詳標價明細表。</w:t>
      </w:r>
      <w:r w:rsidR="00651709" w:rsidRPr="00651709">
        <w:rPr>
          <w:rFonts w:ascii="標楷體" w:eastAsia="標楷體" w:hAnsi="標楷體" w:hint="eastAsia"/>
          <w:sz w:val="28"/>
        </w:rPr>
        <w:t>於法定正常工作時間內</w:t>
      </w:r>
      <w:r w:rsidRPr="002439B0">
        <w:rPr>
          <w:rFonts w:ascii="標楷體" w:eastAsia="標楷體" w:hAnsi="標楷體" w:hint="eastAsia"/>
          <w:sz w:val="28"/>
        </w:rPr>
        <w:t>不得少於勞動基準法基本工資</w:t>
      </w:r>
      <w:r w:rsidR="00651709" w:rsidRPr="00651709">
        <w:rPr>
          <w:rFonts w:ascii="標楷體" w:eastAsia="標楷體" w:hAnsi="標楷體" w:hint="eastAsia"/>
          <w:sz w:val="28"/>
        </w:rPr>
        <w:t>之每小時基本工資額乘以工作時數之金額</w:t>
      </w:r>
      <w:r w:rsidRPr="002439B0">
        <w:rPr>
          <w:rFonts w:ascii="標楷體" w:eastAsia="標楷體" w:hAnsi="標楷體" w:hint="eastAsia"/>
          <w:sz w:val="28"/>
        </w:rPr>
        <w:t>）。</w:t>
      </w:r>
    </w:p>
    <w:p w14:paraId="477FF6BF"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□按時計酬。每</w:t>
      </w:r>
      <w:r w:rsidR="00DD74A2" w:rsidRPr="00DD74A2">
        <w:rPr>
          <w:rFonts w:ascii="標楷體" w:eastAsia="標楷體" w:hAnsi="標楷體" w:hint="eastAsia"/>
          <w:sz w:val="28"/>
        </w:rPr>
        <w:t>小</w:t>
      </w:r>
      <w:r w:rsidRPr="002439B0">
        <w:rPr>
          <w:rFonts w:ascii="標楷體" w:eastAsia="標楷體" w:hAnsi="標楷體" w:hint="eastAsia"/>
          <w:sz w:val="28"/>
        </w:rPr>
        <w:t>時薪資__________元（由機關於招標時載明；未載明者，詳標價明細表。不得</w:t>
      </w:r>
      <w:r w:rsidR="00DD74A2" w:rsidRPr="00DD74A2">
        <w:rPr>
          <w:rFonts w:ascii="標楷體" w:eastAsia="標楷體" w:hAnsi="標楷體" w:hint="eastAsia"/>
          <w:sz w:val="28"/>
        </w:rPr>
        <w:t>低</w:t>
      </w:r>
      <w:r w:rsidRPr="002439B0">
        <w:rPr>
          <w:rFonts w:ascii="標楷體" w:eastAsia="標楷體" w:hAnsi="標楷體" w:hint="eastAsia"/>
          <w:sz w:val="28"/>
        </w:rPr>
        <w:t>於勞動基準法基本工資</w:t>
      </w:r>
      <w:r w:rsidR="00DD74A2" w:rsidRPr="00DD74A2">
        <w:rPr>
          <w:rFonts w:ascii="標楷體" w:eastAsia="標楷體" w:hAnsi="標楷體" w:hint="eastAsia"/>
          <w:sz w:val="28"/>
        </w:rPr>
        <w:t>之每小時基本工資額</w:t>
      </w:r>
      <w:r w:rsidRPr="002439B0">
        <w:rPr>
          <w:rFonts w:ascii="標楷體" w:eastAsia="標楷體" w:hAnsi="標楷體" w:hint="eastAsia"/>
          <w:sz w:val="28"/>
        </w:rPr>
        <w:t>）。</w:t>
      </w:r>
    </w:p>
    <w:p w14:paraId="1329C6AB"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4</w:t>
      </w:r>
      <w:r w:rsidRPr="002439B0">
        <w:rPr>
          <w:rFonts w:ascii="標楷體" w:eastAsia="標楷體" w:hAnsi="標楷體"/>
          <w:sz w:val="28"/>
        </w:rPr>
        <w:t>)</w:t>
      </w:r>
      <w:r w:rsidRPr="002439B0">
        <w:rPr>
          <w:rFonts w:ascii="標楷體" w:eastAsia="標楷體" w:hAnsi="標楷體" w:hint="eastAsia"/>
          <w:sz w:val="28"/>
        </w:rPr>
        <w:t>廠商對於派至機關提供勞務之派駐勞工，其請假、特別休假</w:t>
      </w:r>
      <w:r w:rsidRPr="002439B0">
        <w:rPr>
          <w:rFonts w:ascii="標楷體" w:eastAsia="標楷體" w:hAnsi="標楷體"/>
          <w:sz w:val="28"/>
        </w:rPr>
        <w:t>(</w:t>
      </w:r>
      <w:r w:rsidRPr="002439B0">
        <w:rPr>
          <w:rFonts w:ascii="標楷體" w:eastAsia="標楷體" w:hAnsi="標楷體" w:hint="eastAsia"/>
          <w:sz w:val="28"/>
        </w:rPr>
        <w:t>含年資併計給予</w:t>
      </w:r>
      <w:r w:rsidRPr="002439B0">
        <w:rPr>
          <w:rFonts w:ascii="標楷體" w:eastAsia="標楷體" w:hAnsi="標楷體"/>
          <w:sz w:val="28"/>
        </w:rPr>
        <w:t>)</w:t>
      </w:r>
      <w:r w:rsidRPr="002439B0">
        <w:rPr>
          <w:rFonts w:ascii="標楷體" w:eastAsia="標楷體" w:hAnsi="標楷體" w:hint="eastAsia"/>
          <w:sz w:val="28"/>
        </w:rPr>
        <w:t>、加班</w:t>
      </w:r>
      <w:r w:rsidRPr="002439B0">
        <w:rPr>
          <w:rFonts w:ascii="標楷體" w:eastAsia="標楷體" w:hAnsi="標楷體"/>
          <w:sz w:val="28"/>
        </w:rPr>
        <w:t>(</w:t>
      </w:r>
      <w:r w:rsidRPr="002439B0">
        <w:rPr>
          <w:rFonts w:ascii="標楷體" w:eastAsia="標楷體" w:hAnsi="標楷體" w:hint="eastAsia"/>
          <w:sz w:val="28"/>
        </w:rPr>
        <w:t>延長工作時間</w:t>
      </w:r>
      <w:r w:rsidRPr="002439B0">
        <w:rPr>
          <w:rFonts w:ascii="標楷體" w:eastAsia="標楷體" w:hAnsi="標楷體"/>
          <w:sz w:val="28"/>
        </w:rPr>
        <w:t>)</w:t>
      </w:r>
      <w:r w:rsidRPr="002439B0">
        <w:rPr>
          <w:rFonts w:ascii="標楷體" w:eastAsia="標楷體" w:hAnsi="標楷體" w:hint="eastAsia"/>
          <w:sz w:val="28"/>
        </w:rPr>
        <w:t>及年終獎金</w:t>
      </w:r>
      <w:r w:rsidRPr="002439B0">
        <w:rPr>
          <w:rFonts w:ascii="標楷體" w:eastAsia="標楷體" w:hAnsi="標楷體"/>
          <w:sz w:val="28"/>
        </w:rPr>
        <w:t>(</w:t>
      </w:r>
      <w:r w:rsidRPr="002439B0">
        <w:rPr>
          <w:rFonts w:ascii="標楷體" w:eastAsia="標楷體" w:hAnsi="標楷體" w:hint="eastAsia"/>
          <w:sz w:val="28"/>
        </w:rPr>
        <w:t>獎金或分配紅利</w:t>
      </w:r>
      <w:r w:rsidRPr="002439B0">
        <w:rPr>
          <w:rFonts w:ascii="標楷體" w:eastAsia="標楷體" w:hAnsi="標楷體"/>
          <w:sz w:val="28"/>
        </w:rPr>
        <w:t>)</w:t>
      </w:r>
      <w:r w:rsidRPr="002439B0">
        <w:rPr>
          <w:rFonts w:ascii="標楷體" w:eastAsia="標楷體" w:hAnsi="標楷體" w:hint="eastAsia"/>
          <w:sz w:val="28"/>
        </w:rPr>
        <w:t>等工資給付之勞動條件，應依勞動基準法暨其施行細則、勞工請假規則及性別工作平等法規定辦理</w:t>
      </w:r>
      <w:r w:rsidR="00815E4A">
        <w:rPr>
          <w:rFonts w:ascii="標楷體" w:eastAsia="標楷體" w:hAnsi="標楷體" w:hint="eastAsia"/>
          <w:sz w:val="28"/>
        </w:rPr>
        <w:t>。</w:t>
      </w:r>
      <w:r w:rsidR="000370B5" w:rsidRPr="000370B5">
        <w:rPr>
          <w:rFonts w:ascii="標楷體" w:eastAsia="標楷體" w:hAnsi="標楷體" w:hint="eastAsia"/>
          <w:sz w:val="28"/>
        </w:rPr>
        <w:t>但廠商為合作社，提供勞務者非屬</w:t>
      </w:r>
      <w:r w:rsidR="00CE43BE">
        <w:rPr>
          <w:rFonts w:ascii="標楷體" w:eastAsia="標楷體" w:hAnsi="標楷體" w:hint="eastAsia"/>
          <w:sz w:val="28"/>
        </w:rPr>
        <w:t>僱</w:t>
      </w:r>
      <w:r w:rsidR="000370B5" w:rsidRPr="000370B5">
        <w:rPr>
          <w:rFonts w:ascii="標楷體" w:eastAsia="標楷體" w:hAnsi="標楷體" w:hint="eastAsia"/>
          <w:sz w:val="28"/>
        </w:rPr>
        <w:t>傭關係之社員時，依第</w:t>
      </w:r>
      <w:r w:rsidR="000370B5">
        <w:rPr>
          <w:rFonts w:ascii="標楷體" w:eastAsia="標楷體" w:hAnsi="標楷體" w:hint="eastAsia"/>
          <w:sz w:val="28"/>
        </w:rPr>
        <w:t>17</w:t>
      </w:r>
      <w:r w:rsidR="000370B5" w:rsidRPr="000370B5">
        <w:rPr>
          <w:rFonts w:ascii="標楷體" w:eastAsia="標楷體" w:hAnsi="標楷體" w:hint="eastAsia"/>
          <w:sz w:val="28"/>
        </w:rPr>
        <w:t>款辦理</w:t>
      </w:r>
      <w:r w:rsidRPr="002439B0">
        <w:rPr>
          <w:rFonts w:ascii="標楷體" w:eastAsia="標楷體" w:hAnsi="標楷體" w:hint="eastAsia"/>
          <w:sz w:val="28"/>
        </w:rPr>
        <w:t>。</w:t>
      </w:r>
      <w:r w:rsidRPr="002439B0">
        <w:rPr>
          <w:rFonts w:ascii="標楷體" w:eastAsia="標楷體" w:hAnsi="標楷體"/>
          <w:sz w:val="28"/>
        </w:rPr>
        <w:t xml:space="preserve"> </w:t>
      </w:r>
    </w:p>
    <w:p w14:paraId="44B75A53"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lastRenderedPageBreak/>
        <w:t>(</w:t>
      </w:r>
      <w:r w:rsidR="00480BD8">
        <w:rPr>
          <w:rFonts w:ascii="標楷體" w:eastAsia="標楷體" w:hAnsi="標楷體" w:hint="eastAsia"/>
          <w:sz w:val="28"/>
        </w:rPr>
        <w:t>5</w:t>
      </w:r>
      <w:r w:rsidRPr="002439B0">
        <w:rPr>
          <w:rFonts w:ascii="標楷體" w:eastAsia="標楷體" w:hAnsi="標楷體"/>
          <w:sz w:val="28"/>
        </w:rPr>
        <w:t>)</w:t>
      </w:r>
      <w:r w:rsidRPr="002439B0">
        <w:rPr>
          <w:rFonts w:ascii="標楷體" w:eastAsia="標楷體" w:hAnsi="標楷體" w:hint="eastAsia"/>
          <w:sz w:val="28"/>
        </w:rPr>
        <w:t>廠商對於派至機關提供勞務之派</w:t>
      </w:r>
      <w:r w:rsidR="004E1A83">
        <w:rPr>
          <w:rFonts w:ascii="標楷體" w:eastAsia="標楷體" w:hAnsi="標楷體" w:hint="eastAsia"/>
          <w:sz w:val="28"/>
        </w:rPr>
        <w:t>駐</w:t>
      </w:r>
      <w:r w:rsidRPr="002439B0">
        <w:rPr>
          <w:rFonts w:ascii="標楷體" w:eastAsia="標楷體" w:hAnsi="標楷體" w:hint="eastAsia"/>
          <w:sz w:val="28"/>
        </w:rPr>
        <w:t>勞工，應落實</w:t>
      </w:r>
      <w:r w:rsidR="003A7498" w:rsidRPr="003A7498">
        <w:rPr>
          <w:rFonts w:ascii="標楷體" w:eastAsia="標楷體" w:hAnsi="標楷體" w:hint="eastAsia"/>
          <w:sz w:val="28"/>
        </w:rPr>
        <w:t>消除對婦女一切形式歧視公約施行法</w:t>
      </w:r>
      <w:r w:rsidR="003A7498">
        <w:rPr>
          <w:rFonts w:ascii="標楷體" w:eastAsia="標楷體" w:hAnsi="標楷體" w:hint="eastAsia"/>
          <w:sz w:val="28"/>
        </w:rPr>
        <w:t>、</w:t>
      </w:r>
      <w:r w:rsidRPr="002439B0">
        <w:rPr>
          <w:rFonts w:ascii="標楷體" w:eastAsia="標楷體" w:hAnsi="標楷體" w:hint="eastAsia"/>
          <w:sz w:val="28"/>
        </w:rPr>
        <w:t>性別工作平等法之性別歧視禁止、性騷擾防治及性別工作平等措施規定。</w:t>
      </w:r>
      <w:r w:rsidRPr="002439B0">
        <w:rPr>
          <w:rFonts w:ascii="標楷體" w:eastAsia="標楷體" w:hAnsi="標楷體"/>
          <w:sz w:val="28"/>
        </w:rPr>
        <w:t xml:space="preserve"> </w:t>
      </w:r>
    </w:p>
    <w:p w14:paraId="4910F193" w14:textId="77777777" w:rsidR="00A20EDC" w:rsidRPr="00AF1C43" w:rsidRDefault="002439B0" w:rsidP="00480BD8">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6</w:t>
      </w:r>
      <w:r w:rsidRPr="002439B0">
        <w:rPr>
          <w:rFonts w:ascii="標楷體" w:eastAsia="標楷體" w:hAnsi="標楷體"/>
          <w:sz w:val="28"/>
        </w:rPr>
        <w:t>)</w:t>
      </w:r>
      <w:r w:rsidRPr="002439B0">
        <w:rPr>
          <w:rFonts w:ascii="標楷體" w:eastAsia="標楷體" w:hAnsi="標楷體" w:hint="eastAsia"/>
          <w:sz w:val="28"/>
        </w:rPr>
        <w:t>廠商不得因派駐勞工提出申訴（含性騷擾）或協助他人申訴（含性騷擾），而予以解僱、調職或其他不利之處分。</w:t>
      </w:r>
    </w:p>
    <w:p w14:paraId="2A1082EC" w14:textId="77777777" w:rsidR="00050D64" w:rsidRDefault="00050D64" w:rsidP="00016743">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7</w:t>
      </w:r>
      <w:r w:rsidRPr="00050D64">
        <w:rPr>
          <w:rFonts w:ascii="標楷體" w:eastAsia="標楷體" w:hAnsi="標楷體" w:hint="eastAsia"/>
          <w:sz w:val="28"/>
        </w:rPr>
        <w:t>)其他：_______________</w:t>
      </w:r>
    </w:p>
    <w:p w14:paraId="567B6E80" w14:textId="77777777" w:rsidR="007975D9" w:rsidRPr="009D5786"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3</w:t>
      </w:r>
      <w:r w:rsidR="00050D64">
        <w:rPr>
          <w:rFonts w:ascii="標楷體" w:eastAsia="標楷體" w:hAnsi="標楷體" w:hint="eastAsia"/>
          <w:sz w:val="28"/>
        </w:rPr>
        <w:t>.</w:t>
      </w:r>
      <w:r w:rsidR="006528E4" w:rsidRPr="000A0C4B">
        <w:rPr>
          <w:rFonts w:ascii="標楷體" w:eastAsia="標楷體" w:hAnsi="標楷體" w:cs="標楷體"/>
          <w:sz w:val="28"/>
        </w:rPr>
        <w:t>機關發現廠商違反相關勞動法令、性別工作平等法等情事時，檢附具體事證，主動通知當地勞工主管機關或勞工保險局（有關勞工保險</w:t>
      </w:r>
      <w:r w:rsidR="006528E4" w:rsidRPr="005A648F">
        <w:rPr>
          <w:rFonts w:ascii="標楷體" w:eastAsia="標楷體" w:hAnsi="標楷體" w:cs="標楷體"/>
          <w:sz w:val="28"/>
        </w:rPr>
        <w:t>、勞工職業災害保險</w:t>
      </w:r>
      <w:r w:rsidR="006528E4" w:rsidRPr="000A0C4B">
        <w:rPr>
          <w:rFonts w:ascii="標楷體" w:eastAsia="標楷體" w:hAnsi="標楷體" w:cs="標楷體"/>
          <w:sz w:val="28"/>
        </w:rPr>
        <w:t>投保及勞工退休金提繳事項）依法查處</w:t>
      </w:r>
      <w:r w:rsidR="007975D9" w:rsidRPr="009D5786">
        <w:rPr>
          <w:rFonts w:ascii="標楷體" w:eastAsia="標楷體" w:hAnsi="標楷體" w:hint="eastAsia"/>
          <w:sz w:val="28"/>
        </w:rPr>
        <w:t>。</w:t>
      </w:r>
    </w:p>
    <w:p w14:paraId="584B0B60" w14:textId="77777777" w:rsidR="00052583" w:rsidRPr="009D5786" w:rsidRDefault="00480BD8" w:rsidP="00050D64">
      <w:pPr>
        <w:spacing w:line="400" w:lineRule="exact"/>
        <w:ind w:left="1135" w:rightChars="10" w:right="24" w:hanging="284"/>
        <w:jc w:val="both"/>
        <w:rPr>
          <w:rFonts w:ascii="標楷體" w:eastAsia="標楷體" w:hAnsi="標楷體"/>
          <w:b/>
          <w:sz w:val="28"/>
          <w:szCs w:val="28"/>
        </w:rPr>
      </w:pPr>
      <w:r>
        <w:rPr>
          <w:rFonts w:ascii="標楷體" w:eastAsia="標楷體" w:hAnsi="標楷體" w:hint="eastAsia"/>
          <w:sz w:val="28"/>
          <w:szCs w:val="28"/>
        </w:rPr>
        <w:t>4</w:t>
      </w:r>
      <w:r w:rsidR="00050D64">
        <w:rPr>
          <w:rFonts w:ascii="標楷體" w:eastAsia="標楷體" w:hAnsi="標楷體" w:hint="eastAsia"/>
          <w:sz w:val="28"/>
          <w:szCs w:val="28"/>
        </w:rPr>
        <w:t>.</w:t>
      </w:r>
      <w:r w:rsidR="008A728D" w:rsidRPr="009D5786">
        <w:rPr>
          <w:rFonts w:ascii="標楷體" w:eastAsia="標楷體" w:hAnsi="標楷體" w:hint="eastAsia"/>
          <w:sz w:val="28"/>
          <w:szCs w:val="28"/>
        </w:rPr>
        <w:t>機關</w:t>
      </w:r>
      <w:r w:rsidR="00B94474">
        <w:rPr>
          <w:rFonts w:ascii="標楷體" w:eastAsia="標楷體" w:hAnsi="標楷體" w:hint="eastAsia"/>
          <w:sz w:val="28"/>
          <w:szCs w:val="28"/>
        </w:rPr>
        <w:t>每__個月(</w:t>
      </w:r>
      <w:r w:rsidR="00B94474" w:rsidRPr="002439B0">
        <w:rPr>
          <w:rFonts w:ascii="標楷體" w:eastAsia="標楷體" w:hAnsi="標楷體" w:hint="eastAsia"/>
          <w:sz w:val="28"/>
        </w:rPr>
        <w:t>由機關於招標時載明；未載明者，</w:t>
      </w:r>
      <w:r w:rsidR="00B94474" w:rsidRPr="00DE2B16">
        <w:rPr>
          <w:rFonts w:ascii="標楷體" w:eastAsia="標楷體" w:hAnsi="標楷體" w:hint="eastAsia"/>
          <w:sz w:val="28"/>
        </w:rPr>
        <w:t>為</w:t>
      </w:r>
      <w:r w:rsidR="00B94474">
        <w:rPr>
          <w:rFonts w:ascii="標楷體" w:eastAsia="標楷體" w:hAnsi="標楷體" w:hint="eastAsia"/>
          <w:sz w:val="28"/>
        </w:rPr>
        <w:t>每</w:t>
      </w:r>
      <w:r w:rsidR="00B94474" w:rsidRPr="00DE2B16">
        <w:rPr>
          <w:rFonts w:ascii="標楷體" w:eastAsia="標楷體" w:hAnsi="標楷體" w:hint="eastAsia"/>
          <w:sz w:val="28"/>
        </w:rPr>
        <w:t>1</w:t>
      </w:r>
      <w:r w:rsidR="00B94474">
        <w:rPr>
          <w:rFonts w:ascii="標楷體" w:eastAsia="標楷體" w:hAnsi="標楷體" w:hint="eastAsia"/>
          <w:sz w:val="28"/>
        </w:rPr>
        <w:t>個月</w:t>
      </w:r>
      <w:r w:rsidR="00B94474">
        <w:rPr>
          <w:rFonts w:ascii="標楷體" w:eastAsia="標楷體" w:hAnsi="標楷體" w:hint="eastAsia"/>
          <w:sz w:val="28"/>
          <w:szCs w:val="28"/>
        </w:rPr>
        <w:t>)</w:t>
      </w:r>
      <w:r w:rsidR="005D0C11" w:rsidRPr="005D0C11">
        <w:rPr>
          <w:rFonts w:ascii="標楷體" w:eastAsia="標楷體" w:hAnsi="標楷體" w:hint="eastAsia"/>
          <w:sz w:val="28"/>
          <w:szCs w:val="28"/>
        </w:rPr>
        <w:t>定期</w:t>
      </w:r>
      <w:r w:rsidR="008A728D" w:rsidRPr="009D5786">
        <w:rPr>
          <w:rFonts w:ascii="標楷體" w:eastAsia="標楷體" w:hAnsi="標楷體" w:hint="eastAsia"/>
          <w:sz w:val="28"/>
          <w:szCs w:val="28"/>
        </w:rPr>
        <w:t>抽訪派</w:t>
      </w:r>
      <w:r w:rsidR="005D0C11" w:rsidRPr="005D0C11">
        <w:rPr>
          <w:rFonts w:ascii="標楷體" w:eastAsia="標楷體" w:hAnsi="標楷體" w:hint="eastAsia"/>
          <w:sz w:val="28"/>
          <w:szCs w:val="28"/>
        </w:rPr>
        <w:t>駐</w:t>
      </w:r>
      <w:r w:rsidR="008A728D" w:rsidRPr="009D5786">
        <w:rPr>
          <w:rFonts w:ascii="標楷體" w:eastAsia="標楷體" w:hAnsi="標楷體" w:hint="eastAsia"/>
          <w:sz w:val="28"/>
          <w:szCs w:val="28"/>
        </w:rPr>
        <w:t>勞工，</w:t>
      </w:r>
      <w:r w:rsidR="005D0C11" w:rsidRPr="005D0C11">
        <w:rPr>
          <w:rFonts w:ascii="標楷體" w:eastAsia="標楷體" w:hAnsi="標楷體" w:hint="eastAsia"/>
          <w:sz w:val="28"/>
          <w:szCs w:val="28"/>
        </w:rPr>
        <w:t>以</w:t>
      </w:r>
      <w:r w:rsidR="008A728D" w:rsidRPr="009D5786">
        <w:rPr>
          <w:rFonts w:ascii="標楷體" w:eastAsia="標楷體" w:hAnsi="標楷體" w:hint="eastAsia"/>
          <w:sz w:val="28"/>
          <w:szCs w:val="28"/>
        </w:rPr>
        <w:t>瞭解廠商是否如期依約履行其保障勞工權益之義務。</w:t>
      </w:r>
    </w:p>
    <w:p w14:paraId="52004AC6" w14:textId="77777777" w:rsidR="006A53CD" w:rsidRPr="009D5786" w:rsidRDefault="00480BD8" w:rsidP="00050D64">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5</w:t>
      </w:r>
      <w:r w:rsidR="00050D64">
        <w:rPr>
          <w:rFonts w:ascii="標楷體" w:eastAsia="標楷體" w:hAnsi="標楷體" w:hint="eastAsia"/>
          <w:sz w:val="28"/>
          <w:szCs w:val="28"/>
        </w:rPr>
        <w:t>.</w:t>
      </w:r>
      <w:r w:rsidR="00511FC4" w:rsidRPr="009D5786">
        <w:rPr>
          <w:rFonts w:ascii="標楷體" w:eastAsia="標楷體" w:hAnsi="標楷體" w:hint="eastAsia"/>
          <w:sz w:val="28"/>
          <w:szCs w:val="28"/>
        </w:rPr>
        <w:t>機關</w:t>
      </w:r>
      <w:r w:rsidR="00511FC4" w:rsidRPr="00050D64">
        <w:rPr>
          <w:rFonts w:ascii="標楷體" w:eastAsia="標楷體" w:hAnsi="標楷體" w:hint="eastAsia"/>
          <w:sz w:val="28"/>
        </w:rPr>
        <w:t>發現</w:t>
      </w:r>
      <w:r w:rsidR="00511FC4" w:rsidRPr="009D5786">
        <w:rPr>
          <w:rFonts w:ascii="標楷體" w:eastAsia="標楷體" w:hAnsi="標楷體" w:hint="eastAsia"/>
          <w:sz w:val="28"/>
          <w:szCs w:val="28"/>
        </w:rPr>
        <w:t>廠商未依約履行保障勞工權益之義務，經查證屬實，除有不可抗力</w:t>
      </w:r>
      <w:r w:rsidR="005D0C11" w:rsidRPr="005D0C11">
        <w:rPr>
          <w:rFonts w:ascii="標楷體" w:eastAsia="標楷體" w:hAnsi="標楷體" w:hint="eastAsia"/>
          <w:sz w:val="28"/>
          <w:szCs w:val="28"/>
        </w:rPr>
        <w:t>或不可歸責於廠商事由</w:t>
      </w:r>
      <w:r w:rsidR="00511FC4" w:rsidRPr="009D5786">
        <w:rPr>
          <w:rFonts w:ascii="標楷體" w:eastAsia="標楷體" w:hAnsi="標楷體" w:hint="eastAsia"/>
          <w:sz w:val="28"/>
          <w:szCs w:val="28"/>
        </w:rPr>
        <w:t>者外，</w:t>
      </w:r>
      <w:r w:rsidR="005D0C11" w:rsidRPr="005D0C11">
        <w:rPr>
          <w:rFonts w:ascii="標楷體" w:eastAsia="標楷體" w:hAnsi="標楷體" w:hint="eastAsia"/>
          <w:sz w:val="28"/>
          <w:szCs w:val="28"/>
        </w:rPr>
        <w:t>依本目約定</w:t>
      </w:r>
      <w:r w:rsidR="00511FC4" w:rsidRPr="009D5786">
        <w:rPr>
          <w:rFonts w:ascii="標楷體" w:eastAsia="標楷體" w:hAnsi="標楷體" w:hint="eastAsia"/>
          <w:sz w:val="28"/>
          <w:szCs w:val="28"/>
        </w:rPr>
        <w:t>計算違約金，</w:t>
      </w:r>
      <w:r w:rsidR="005D0C11" w:rsidRPr="005D0C11">
        <w:rPr>
          <w:rFonts w:ascii="標楷體" w:eastAsia="標楷體" w:hAnsi="標楷體" w:hint="eastAsia"/>
          <w:sz w:val="28"/>
          <w:szCs w:val="28"/>
        </w:rPr>
        <w:t>如有減省費用或不當利益情形，扣減或追償契約價金</w:t>
      </w:r>
      <w:r w:rsidR="00511FC4" w:rsidRPr="009D5786">
        <w:rPr>
          <w:rFonts w:ascii="標楷體" w:eastAsia="標楷體" w:hAnsi="標楷體" w:hint="eastAsia"/>
          <w:sz w:val="28"/>
          <w:szCs w:val="28"/>
        </w:rPr>
        <w:t>。本目所定違約金</w:t>
      </w:r>
      <w:r w:rsidR="005D0C11" w:rsidRPr="005D0C11">
        <w:rPr>
          <w:rFonts w:ascii="標楷體" w:eastAsia="標楷體" w:hAnsi="標楷體" w:hint="eastAsia"/>
          <w:sz w:val="28"/>
          <w:szCs w:val="28"/>
        </w:rPr>
        <w:t>情形如下</w:t>
      </w:r>
      <w:r w:rsidR="00511FC4" w:rsidRPr="009D5786">
        <w:rPr>
          <w:rFonts w:ascii="標楷體" w:eastAsia="標楷體" w:hAnsi="標楷體" w:hint="eastAsia"/>
          <w:sz w:val="28"/>
          <w:szCs w:val="28"/>
        </w:rPr>
        <w:t>，每點新臺幣______元（由機關於招標時載明，未載明者每點以新臺幣</w:t>
      </w:r>
      <w:r w:rsidR="005D0C11">
        <w:rPr>
          <w:rFonts w:ascii="標楷體" w:eastAsia="標楷體" w:hAnsi="標楷體" w:hint="eastAsia"/>
          <w:sz w:val="28"/>
          <w:szCs w:val="28"/>
        </w:rPr>
        <w:t>500</w:t>
      </w:r>
      <w:r w:rsidR="00511FC4" w:rsidRPr="009D5786">
        <w:rPr>
          <w:rFonts w:ascii="標楷體" w:eastAsia="標楷體" w:hAnsi="標楷體" w:hint="eastAsia"/>
          <w:sz w:val="28"/>
          <w:szCs w:val="28"/>
        </w:rPr>
        <w:t>元計），其總額以契約價金總額之20%為上限（以下各子目所載計罰點數，各機關得於招標文件視個案需要調整之）：</w:t>
      </w:r>
    </w:p>
    <w:p w14:paraId="70417328" w14:textId="77777777" w:rsidR="008D20F1" w:rsidRPr="008D20F1" w:rsidRDefault="008D20F1" w:rsidP="00050D64">
      <w:pPr>
        <w:spacing w:line="400" w:lineRule="exact"/>
        <w:ind w:left="1531" w:hanging="397"/>
        <w:jc w:val="both"/>
        <w:rPr>
          <w:rFonts w:ascii="標楷體" w:eastAsia="標楷體"/>
          <w:sz w:val="28"/>
        </w:rPr>
      </w:pPr>
      <w:r>
        <w:rPr>
          <w:rFonts w:ascii="標楷體" w:eastAsia="標楷體" w:hint="eastAsia"/>
          <w:sz w:val="28"/>
        </w:rPr>
        <w:t>(1)</w:t>
      </w:r>
      <w:r w:rsidRPr="008D20F1">
        <w:rPr>
          <w:rFonts w:ascii="標楷體" w:eastAsia="標楷體" w:hint="eastAsia"/>
          <w:sz w:val="28"/>
        </w:rPr>
        <w:t>未依第</w:t>
      </w:r>
      <w:r w:rsidR="00483385">
        <w:rPr>
          <w:rFonts w:ascii="標楷體" w:eastAsia="標楷體" w:hint="eastAsia"/>
          <w:sz w:val="28"/>
        </w:rPr>
        <w:t>2</w:t>
      </w:r>
      <w:r>
        <w:rPr>
          <w:rFonts w:ascii="標楷體" w:eastAsia="標楷體" w:hint="eastAsia"/>
          <w:sz w:val="28"/>
        </w:rPr>
        <w:t>目</w:t>
      </w:r>
      <w:r w:rsidR="00483385">
        <w:rPr>
          <w:rFonts w:ascii="標楷體" w:eastAsia="標楷體" w:hint="eastAsia"/>
          <w:sz w:val="28"/>
        </w:rPr>
        <w:t>第1子目</w:t>
      </w:r>
      <w:r w:rsidRPr="008D20F1">
        <w:rPr>
          <w:rFonts w:ascii="標楷體" w:eastAsia="標楷體" w:hint="eastAsia"/>
          <w:sz w:val="28"/>
        </w:rPr>
        <w:t>約定辦理者，每一人次計罰1點，限期改正仍未改正者，按次連續計罰。</w:t>
      </w:r>
    </w:p>
    <w:p w14:paraId="19EBAE95"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2</w:t>
      </w:r>
      <w:r w:rsidRPr="00050D64">
        <w:rPr>
          <w:rFonts w:ascii="標楷體" w:eastAsia="標楷體" w:hint="eastAsia"/>
          <w:sz w:val="28"/>
        </w:rPr>
        <w:t>)未依第</w:t>
      </w:r>
      <w:r w:rsidR="00483385">
        <w:rPr>
          <w:rFonts w:ascii="標楷體" w:eastAsia="標楷體" w:hint="eastAsia"/>
          <w:sz w:val="28"/>
        </w:rPr>
        <w:t>1</w:t>
      </w:r>
      <w:r w:rsidRPr="00050D64">
        <w:rPr>
          <w:rFonts w:ascii="標楷體" w:eastAsia="標楷體" w:hint="eastAsia"/>
          <w:sz w:val="28"/>
        </w:rPr>
        <w:t>目</w:t>
      </w:r>
      <w:r w:rsidR="003C44DB" w:rsidRPr="00050D64">
        <w:rPr>
          <w:rFonts w:ascii="標楷體" w:eastAsia="標楷體" w:hint="eastAsia"/>
          <w:sz w:val="28"/>
        </w:rPr>
        <w:t>或</w:t>
      </w:r>
      <w:r w:rsidR="00327A00" w:rsidRPr="00327A00">
        <w:rPr>
          <w:rFonts w:ascii="標楷體" w:eastAsia="標楷體" w:hint="eastAsia"/>
          <w:sz w:val="28"/>
        </w:rPr>
        <w:t>第</w:t>
      </w:r>
      <w:r w:rsidR="00483385">
        <w:rPr>
          <w:rFonts w:ascii="標楷體" w:eastAsia="標楷體" w:hint="eastAsia"/>
          <w:sz w:val="28"/>
        </w:rPr>
        <w:t>2</w:t>
      </w:r>
      <w:r w:rsidR="00327A00" w:rsidRPr="00327A00">
        <w:rPr>
          <w:rFonts w:ascii="標楷體" w:eastAsia="標楷體" w:hint="eastAsia"/>
          <w:sz w:val="28"/>
        </w:rPr>
        <w:t>目</w:t>
      </w:r>
      <w:r w:rsidR="00483385">
        <w:rPr>
          <w:rFonts w:ascii="標楷體" w:eastAsia="標楷體" w:hint="eastAsia"/>
          <w:sz w:val="28"/>
        </w:rPr>
        <w:t>第2子目至第7子目</w:t>
      </w:r>
      <w:r w:rsidRPr="00050D64">
        <w:rPr>
          <w:rFonts w:ascii="標楷體" w:eastAsia="標楷體" w:hint="eastAsia"/>
          <w:sz w:val="28"/>
        </w:rPr>
        <w:t>約定辦理者，每一人</w:t>
      </w:r>
      <w:r w:rsidR="005D0C11" w:rsidRPr="005D0C11">
        <w:rPr>
          <w:rFonts w:ascii="標楷體" w:eastAsia="標楷體" w:hint="eastAsia"/>
          <w:sz w:val="28"/>
        </w:rPr>
        <w:t>依每一事件</w:t>
      </w:r>
      <w:r w:rsidRPr="00050D64">
        <w:rPr>
          <w:rFonts w:ascii="標楷體" w:eastAsia="標楷體" w:hint="eastAsia"/>
          <w:sz w:val="28"/>
        </w:rPr>
        <w:t>計罰1點，限期改正仍未改正者，按次連續計罰。</w:t>
      </w:r>
    </w:p>
    <w:p w14:paraId="01955716"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3</w:t>
      </w:r>
      <w:r w:rsidRPr="00050D64">
        <w:rPr>
          <w:rFonts w:ascii="標楷體" w:eastAsia="標楷體" w:hint="eastAsia"/>
          <w:sz w:val="28"/>
        </w:rPr>
        <w:t>)</w:t>
      </w:r>
      <w:r w:rsidR="005D0C11" w:rsidRPr="005D0C11">
        <w:rPr>
          <w:rFonts w:hint="eastAsia"/>
        </w:rPr>
        <w:t xml:space="preserve"> </w:t>
      </w:r>
      <w:r w:rsidR="005D0C11" w:rsidRPr="005D0C11">
        <w:rPr>
          <w:rFonts w:ascii="標楷體" w:eastAsia="標楷體" w:hint="eastAsia"/>
          <w:sz w:val="28"/>
        </w:rPr>
        <w:t>其他：_________</w:t>
      </w:r>
    </w:p>
    <w:p w14:paraId="593A8902"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6</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機關應提</w:t>
      </w:r>
      <w:r w:rsidR="005D0C11" w:rsidRPr="005D0C11">
        <w:rPr>
          <w:rFonts w:ascii="標楷體" w:eastAsia="標楷體" w:hAnsi="標楷體" w:hint="eastAsia"/>
          <w:sz w:val="28"/>
          <w:szCs w:val="28"/>
        </w:rPr>
        <w:t>供內部</w:t>
      </w:r>
      <w:r w:rsidR="00932053" w:rsidRPr="009D5786">
        <w:rPr>
          <w:rFonts w:ascii="標楷體" w:eastAsia="標楷體" w:hAnsi="標楷體" w:hint="eastAsia"/>
          <w:sz w:val="28"/>
          <w:szCs w:val="28"/>
        </w:rPr>
        <w:t>申訴</w:t>
      </w:r>
      <w:r w:rsidR="005D0C11" w:rsidRPr="005D0C11">
        <w:rPr>
          <w:rFonts w:ascii="標楷體" w:eastAsia="標楷體" w:hAnsi="標楷體" w:hint="eastAsia"/>
          <w:sz w:val="28"/>
          <w:szCs w:val="28"/>
        </w:rPr>
        <w:t>管道予派駐勞工，包括</w:t>
      </w:r>
      <w:r w:rsidR="00932053" w:rsidRPr="009D5786">
        <w:rPr>
          <w:rFonts w:ascii="標楷體" w:eastAsia="標楷體" w:hAnsi="標楷體" w:hint="eastAsia"/>
          <w:sz w:val="28"/>
          <w:szCs w:val="28"/>
        </w:rPr>
        <w:t>受理單位、申訴方式及</w:t>
      </w:r>
      <w:r w:rsidR="00932053" w:rsidRPr="00050D64">
        <w:rPr>
          <w:rFonts w:ascii="標楷體" w:eastAsia="標楷體" w:hAnsi="標楷體" w:hint="eastAsia"/>
          <w:sz w:val="28"/>
        </w:rPr>
        <w:t>流程</w:t>
      </w:r>
      <w:r w:rsidR="005D0C11" w:rsidRPr="005D0C11">
        <w:rPr>
          <w:rFonts w:ascii="標楷體" w:eastAsia="標楷體" w:hAnsi="標楷體" w:hint="eastAsia"/>
          <w:sz w:val="28"/>
        </w:rPr>
        <w:t>等</w:t>
      </w:r>
      <w:r w:rsidR="00932053" w:rsidRPr="009D5786">
        <w:rPr>
          <w:rFonts w:ascii="標楷體" w:eastAsia="標楷體" w:hAnsi="標楷體" w:hint="eastAsia"/>
          <w:sz w:val="28"/>
          <w:szCs w:val="28"/>
        </w:rPr>
        <w:t>，並公告於機關網站及工作場所顯著之處，</w:t>
      </w:r>
      <w:r w:rsidR="005D0C11">
        <w:rPr>
          <w:rFonts w:ascii="標楷體" w:eastAsia="標楷體" w:hAnsi="標楷體" w:hint="eastAsia"/>
          <w:sz w:val="28"/>
          <w:szCs w:val="28"/>
        </w:rPr>
        <w:t>並</w:t>
      </w:r>
      <w:r w:rsidR="00932053" w:rsidRPr="009D5786">
        <w:rPr>
          <w:rFonts w:ascii="標楷體" w:eastAsia="標楷體" w:hAnsi="標楷體" w:hint="eastAsia"/>
          <w:sz w:val="28"/>
          <w:szCs w:val="28"/>
        </w:rPr>
        <w:t>適時向派</w:t>
      </w:r>
      <w:r w:rsidR="005D0C11" w:rsidRPr="005D0C11">
        <w:rPr>
          <w:rFonts w:ascii="標楷體" w:eastAsia="標楷體" w:hAnsi="標楷體" w:hint="eastAsia"/>
          <w:sz w:val="28"/>
          <w:szCs w:val="28"/>
        </w:rPr>
        <w:t>駐</w:t>
      </w:r>
      <w:r w:rsidR="00932053" w:rsidRPr="009D5786">
        <w:rPr>
          <w:rFonts w:ascii="標楷體" w:eastAsia="標楷體" w:hAnsi="標楷體" w:hint="eastAsia"/>
          <w:sz w:val="28"/>
          <w:szCs w:val="28"/>
        </w:rPr>
        <w:t>勞工宣導。</w:t>
      </w:r>
      <w:r w:rsidR="005D0C11" w:rsidRPr="005D0C11">
        <w:rPr>
          <w:rFonts w:ascii="標楷體" w:eastAsia="標楷體" w:hAnsi="標楷體" w:hint="eastAsia"/>
          <w:sz w:val="28"/>
          <w:szCs w:val="28"/>
        </w:rPr>
        <w:t>機關於受理後，應妥為處理，並回復當事人。</w:t>
      </w:r>
    </w:p>
    <w:p w14:paraId="35A6FD67"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7</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派</w:t>
      </w:r>
      <w:r w:rsidR="005D0C11" w:rsidRPr="005D0C11">
        <w:rPr>
          <w:rFonts w:ascii="標楷體" w:eastAsia="標楷體" w:hAnsi="標楷體" w:hint="eastAsia"/>
          <w:sz w:val="28"/>
          <w:szCs w:val="28"/>
        </w:rPr>
        <w:t>駐</w:t>
      </w:r>
      <w:r w:rsidR="00932053" w:rsidRPr="00050D64">
        <w:rPr>
          <w:rFonts w:ascii="標楷體" w:eastAsia="標楷體" w:hAnsi="標楷體" w:hint="eastAsia"/>
          <w:sz w:val="28"/>
        </w:rPr>
        <w:t>勞工</w:t>
      </w:r>
      <w:r w:rsidR="00932053" w:rsidRPr="009D5786">
        <w:rPr>
          <w:rFonts w:ascii="標楷體" w:eastAsia="標楷體" w:hAnsi="標楷體" w:hint="eastAsia"/>
          <w:sz w:val="28"/>
          <w:szCs w:val="28"/>
        </w:rPr>
        <w:t>如遭受機關所屬人員性騷擾時，</w:t>
      </w:r>
      <w:r w:rsidR="005D0C11" w:rsidRPr="005D0C11">
        <w:rPr>
          <w:rFonts w:ascii="標楷體" w:eastAsia="標楷體" w:hAnsi="標楷體" w:hint="eastAsia"/>
          <w:sz w:val="28"/>
          <w:szCs w:val="28"/>
        </w:rPr>
        <w:t>經</w:t>
      </w:r>
      <w:r w:rsidR="00932053" w:rsidRPr="009D5786">
        <w:rPr>
          <w:rFonts w:ascii="標楷體" w:eastAsia="標楷體" w:hAnsi="標楷體" w:hint="eastAsia"/>
          <w:sz w:val="28"/>
          <w:szCs w:val="28"/>
        </w:rPr>
        <w:t>調查屬實，機關應對所屬人員懲處，並將結果</w:t>
      </w:r>
      <w:r w:rsidR="005D0C11" w:rsidRPr="005D0C11">
        <w:rPr>
          <w:rFonts w:ascii="標楷體" w:eastAsia="標楷體" w:hAnsi="標楷體" w:hint="eastAsia"/>
          <w:sz w:val="28"/>
          <w:szCs w:val="28"/>
        </w:rPr>
        <w:t>告</w:t>
      </w:r>
      <w:r w:rsidR="00932053" w:rsidRPr="009D5786">
        <w:rPr>
          <w:rFonts w:ascii="標楷體" w:eastAsia="標楷體" w:hAnsi="標楷體" w:hint="eastAsia"/>
          <w:sz w:val="28"/>
          <w:szCs w:val="28"/>
        </w:rPr>
        <w:t>知廠商及當事人。</w:t>
      </w:r>
    </w:p>
    <w:p w14:paraId="62541808" w14:textId="77777777" w:rsidR="005D0C11"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8</w:t>
      </w:r>
      <w:r w:rsidR="005D0C11" w:rsidRPr="005D0C11">
        <w:rPr>
          <w:rFonts w:ascii="標楷體" w:eastAsia="標楷體" w:hAnsi="標楷體" w:hint="eastAsia"/>
          <w:sz w:val="28"/>
          <w:szCs w:val="28"/>
        </w:rPr>
        <w:t>.機關不得自行招募人員，再轉由廠商僱用後派駐於機關工作，亦不得要求廠商僱用特定人員派駐於機關工作。</w:t>
      </w:r>
    </w:p>
    <w:p w14:paraId="4F2ACCE9" w14:textId="77777777" w:rsidR="003A2847" w:rsidRPr="00D66FC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9</w:t>
      </w:r>
      <w:r w:rsidR="003A2847" w:rsidRPr="006528E4">
        <w:rPr>
          <w:rFonts w:ascii="標楷體" w:eastAsia="標楷體" w:hAnsi="標楷體" w:hint="eastAsia"/>
          <w:sz w:val="28"/>
          <w:szCs w:val="28"/>
        </w:rPr>
        <w:t>.廠商派至機關提供勞務之派駐勞工，依相關勞動法令或性別工作平等法規定請假者：</w:t>
      </w:r>
      <w:r w:rsidR="003A2847" w:rsidRPr="00D66FC6">
        <w:rPr>
          <w:rFonts w:ascii="標楷體" w:eastAsia="標楷體" w:hAnsi="標楷體" w:hint="eastAsia"/>
          <w:sz w:val="28"/>
          <w:szCs w:val="28"/>
        </w:rPr>
        <w:t>（</w:t>
      </w:r>
      <w:r w:rsidR="00110C17" w:rsidRPr="00D66FC6">
        <w:rPr>
          <w:rFonts w:ascii="標楷體" w:eastAsia="標楷體" w:hAnsi="標楷體" w:hint="eastAsia"/>
          <w:u w:val="single"/>
        </w:rPr>
        <w:t>由機關四擇一於招標時載明</w:t>
      </w:r>
      <w:r w:rsidR="003A2847" w:rsidRPr="00D66FC6">
        <w:rPr>
          <w:rFonts w:ascii="標楷體" w:eastAsia="標楷體" w:hAnsi="標楷體" w:hint="eastAsia"/>
          <w:sz w:val="28"/>
          <w:szCs w:val="28"/>
        </w:rPr>
        <w:t>）</w:t>
      </w:r>
    </w:p>
    <w:p w14:paraId="3803F6F6"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D66FC6">
        <w:rPr>
          <w:rFonts w:ascii="標楷體" w:eastAsia="標楷體" w:hAnsi="標楷體" w:hint="eastAsia"/>
          <w:sz w:val="28"/>
          <w:szCs w:val="28"/>
        </w:rPr>
        <w:t>□(1)廠商應指派相同資格及能力人員代理並須</w:t>
      </w:r>
      <w:r w:rsidRPr="003A2847">
        <w:rPr>
          <w:rFonts w:ascii="標楷體" w:eastAsia="標楷體" w:hAnsi="標楷體" w:hint="eastAsia"/>
          <w:sz w:val="28"/>
          <w:szCs w:val="28"/>
        </w:rPr>
        <w:t xml:space="preserve">經機關同意，其費用由機關另行支付：每人每次請假超過___工作天或每人每月請假累計超過___日(由機關視個案性質於招標文件載明，未載明者均為2日)。 </w:t>
      </w:r>
    </w:p>
    <w:p w14:paraId="0B261FED"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lastRenderedPageBreak/>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或特別休假，廠商無須指派人員代理。</w:t>
      </w:r>
    </w:p>
    <w:p w14:paraId="50A3716E" w14:textId="50462305" w:rsidR="003A2847" w:rsidRPr="003A2847" w:rsidRDefault="00BB3E32"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w:t>
      </w:r>
      <w:r w:rsidR="003A2847" w:rsidRPr="003A2847">
        <w:rPr>
          <w:rFonts w:ascii="標楷體" w:eastAsia="標楷體" w:hAnsi="標楷體" w:hint="eastAsia"/>
          <w:sz w:val="28"/>
          <w:szCs w:val="28"/>
        </w:rPr>
        <w:t>(3)廠商無須指派人員代理。</w:t>
      </w:r>
    </w:p>
    <w:p w14:paraId="29437ADB" w14:textId="373C7EE2" w:rsidR="003A2847" w:rsidRPr="003A2847" w:rsidRDefault="00BB3E32" w:rsidP="003A2847">
      <w:pPr>
        <w:spacing w:line="400" w:lineRule="exact"/>
        <w:ind w:left="1512" w:right="57" w:hanging="432"/>
        <w:jc w:val="both"/>
        <w:rPr>
          <w:rFonts w:ascii="標楷體" w:eastAsia="標楷體" w:hAnsi="標楷體"/>
          <w:sz w:val="28"/>
          <w:szCs w:val="28"/>
        </w:rPr>
      </w:pPr>
      <w:r>
        <w:rPr>
          <mc:AlternateContent>
            <mc:Choice Requires="w16se">
              <w:rFonts w:ascii="標楷體" w:eastAsia="標楷體" w:hAnsi="標楷體" w:hint="eastAsia"/>
            </mc:Choice>
            <mc:Fallback>
              <w:rFonts w:ascii="Segoe UI Emoji" w:eastAsia="Segoe UI Emoji" w:hAnsi="Segoe UI Emoji" w:cs="Segoe UI Emoji"/>
            </mc:Fallback>
          </mc:AlternateContent>
          <w:sz w:val="28"/>
          <w:szCs w:val="28"/>
        </w:rPr>
        <mc:AlternateContent>
          <mc:Choice Requires="w16se">
            <w16se:symEx w16se:font="Segoe UI Emoji" w16se:char="25A0"/>
          </mc:Choice>
          <mc:Fallback>
            <w:t>■</w:t>
          </mc:Fallback>
        </mc:AlternateContent>
      </w:r>
      <w:r w:rsidRPr="003A2847">
        <w:rPr>
          <w:rFonts w:ascii="標楷體" w:eastAsia="標楷體" w:hAnsi="標楷體" w:hint="eastAsia"/>
          <w:sz w:val="28"/>
          <w:szCs w:val="28"/>
        </w:rPr>
        <w:t xml:space="preserve"> </w:t>
      </w:r>
      <w:r w:rsidR="003A2847" w:rsidRPr="003A2847">
        <w:rPr>
          <w:rFonts w:ascii="標楷體" w:eastAsia="標楷體" w:hAnsi="標楷體" w:hint="eastAsia"/>
          <w:sz w:val="28"/>
          <w:szCs w:val="28"/>
        </w:rPr>
        <w:t>(4)</w:t>
      </w:r>
      <w:r w:rsidR="003A2847" w:rsidRPr="003A2847">
        <w:rPr>
          <w:rFonts w:ascii="標楷體" w:eastAsia="標楷體" w:hint="eastAsia"/>
          <w:sz w:val="28"/>
          <w:szCs w:val="28"/>
        </w:rPr>
        <w:t>其他</w:t>
      </w:r>
      <w:r w:rsidR="003A2847" w:rsidRPr="003A2847">
        <w:rPr>
          <w:rFonts w:ascii="標楷體" w:eastAsia="標楷體" w:hAnsi="標楷體" w:hint="eastAsia"/>
          <w:sz w:val="28"/>
          <w:szCs w:val="28"/>
        </w:rPr>
        <w:t>：</w:t>
      </w:r>
      <w:r w:rsidR="00BA39B6" w:rsidRPr="00463A6C">
        <w:rPr>
          <w:rFonts w:ascii="標楷體" w:eastAsia="標楷體" w:hAnsi="標楷體" w:hint="eastAsia"/>
          <w:b/>
          <w:sz w:val="28"/>
          <w:szCs w:val="28"/>
        </w:rPr>
        <w:t>指派相同資格及能力人員代理。</w:t>
      </w:r>
    </w:p>
    <w:p w14:paraId="1CCCDAA2" w14:textId="77777777" w:rsidR="003A2847" w:rsidRPr="003A2847" w:rsidRDefault="003A2847" w:rsidP="003A2847">
      <w:pPr>
        <w:spacing w:line="400" w:lineRule="exact"/>
        <w:ind w:left="1078" w:right="57" w:firstLine="2"/>
        <w:jc w:val="both"/>
        <w:rPr>
          <w:rFonts w:ascii="標楷體" w:eastAsia="標楷體" w:hAnsi="標楷體"/>
          <w:sz w:val="28"/>
          <w:szCs w:val="28"/>
        </w:rPr>
      </w:pPr>
      <w:r w:rsidRPr="006528E4">
        <w:rPr>
          <w:rFonts w:ascii="標楷體" w:eastAsia="標楷體" w:hAnsi="標楷體" w:hint="eastAsia"/>
          <w:sz w:val="28"/>
          <w:szCs w:val="28"/>
        </w:rPr>
        <w:t>上開派駐勞工請假，其屬依法令</w:t>
      </w:r>
      <w:proofErr w:type="gramStart"/>
      <w:r w:rsidRPr="006528E4">
        <w:rPr>
          <w:rFonts w:ascii="標楷體" w:eastAsia="標楷體" w:hAnsi="標楷體" w:hint="eastAsia"/>
          <w:sz w:val="28"/>
          <w:szCs w:val="28"/>
        </w:rPr>
        <w:t>不</w:t>
      </w:r>
      <w:proofErr w:type="gramEnd"/>
      <w:r w:rsidRPr="006528E4">
        <w:rPr>
          <w:rFonts w:ascii="標楷體" w:eastAsia="標楷體" w:hAnsi="標楷體" w:hint="eastAsia"/>
          <w:sz w:val="28"/>
          <w:szCs w:val="28"/>
        </w:rPr>
        <w:t>給付全部或部分薪資者，機關應比照扣除契約價金。另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9EC3FBB" w14:textId="6503C811" w:rsidR="003A2847" w:rsidRPr="003A2847" w:rsidRDefault="00BA39B6"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w:t>
      </w:r>
      <w:r w:rsidR="00BB3E32" w:rsidRPr="003A2847">
        <w:rPr>
          <w:rFonts w:ascii="標楷體" w:eastAsia="標楷體" w:hAnsi="標楷體" w:hint="eastAsia"/>
          <w:sz w:val="28"/>
          <w:szCs w:val="28"/>
        </w:rPr>
        <w:t xml:space="preserve"> </w:t>
      </w:r>
      <w:r w:rsidR="003A2847" w:rsidRPr="003A2847">
        <w:rPr>
          <w:rFonts w:ascii="標楷體" w:eastAsia="標楷體" w:hAnsi="標楷體" w:hint="eastAsia"/>
          <w:sz w:val="28"/>
          <w:szCs w:val="28"/>
        </w:rPr>
        <w:t>(1)依每人每月薪資，除以___小時(由機關於招標時載明；未</w:t>
      </w:r>
      <w:proofErr w:type="gramStart"/>
      <w:r w:rsidR="003A2847" w:rsidRPr="003A2847">
        <w:rPr>
          <w:rFonts w:ascii="標楷體" w:eastAsia="標楷體" w:hAnsi="標楷體" w:hint="eastAsia"/>
          <w:sz w:val="28"/>
          <w:szCs w:val="28"/>
        </w:rPr>
        <w:t>載明者</w:t>
      </w:r>
      <w:proofErr w:type="gramEnd"/>
      <w:r w:rsidR="003A2847" w:rsidRPr="003A2847">
        <w:rPr>
          <w:rFonts w:ascii="標楷體" w:eastAsia="標楷體" w:hAnsi="標楷體" w:hint="eastAsia"/>
          <w:sz w:val="28"/>
          <w:szCs w:val="28"/>
        </w:rPr>
        <w:t>，為240小時)為單價小時基準，乘以未派相當之勞工代理之時數。</w:t>
      </w:r>
    </w:p>
    <w:p w14:paraId="7755E2B0"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6528E4">
        <w:rPr>
          <w:rFonts w:ascii="標楷體" w:eastAsia="標楷體" w:hAnsi="標楷體" w:hint="eastAsia"/>
          <w:sz w:val="28"/>
          <w:szCs w:val="28"/>
        </w:rPr>
        <w:t>□(2)</w:t>
      </w:r>
      <w:r w:rsidR="006528E4" w:rsidRPr="006528E4">
        <w:rPr>
          <w:rFonts w:ascii="標楷體" w:eastAsia="標楷體" w:hAnsi="標楷體" w:hint="eastAsia"/>
          <w:sz w:val="28"/>
          <w:szCs w:val="28"/>
        </w:rPr>
        <w:t>依</w:t>
      </w:r>
      <w:r w:rsidR="006528E4" w:rsidRPr="00114801">
        <w:rPr>
          <w:rFonts w:ascii="標楷體" w:eastAsia="標楷體" w:hAnsi="標楷體" w:hint="eastAsia"/>
          <w:sz w:val="28"/>
          <w:szCs w:val="28"/>
        </w:rPr>
        <w:t>每人每月之契約價金</w:t>
      </w:r>
      <w:r w:rsidR="006528E4" w:rsidRPr="00883894">
        <w:rPr>
          <w:rFonts w:ascii="標楷體" w:eastAsia="標楷體" w:hAnsi="標楷體" w:cs="標楷體" w:hint="eastAsia"/>
          <w:sz w:val="28"/>
        </w:rPr>
        <w:t>扣除</w:t>
      </w:r>
      <w:r w:rsidR="006528E4" w:rsidRPr="00114801">
        <w:rPr>
          <w:rFonts w:ascii="標楷體" w:eastAsia="標楷體" w:hAnsi="標楷體" w:hint="eastAsia"/>
          <w:sz w:val="28"/>
          <w:szCs w:val="28"/>
        </w:rPr>
        <w:t>廠商應提繳之勞工退休金、勞工保險費、就業保險費、工資墊償基金、</w:t>
      </w:r>
      <w:r w:rsidR="006528E4" w:rsidRPr="005A648F">
        <w:rPr>
          <w:rFonts w:ascii="標楷體" w:eastAsia="標楷體" w:hAnsi="標楷體" w:hint="eastAsia"/>
          <w:sz w:val="28"/>
          <w:szCs w:val="28"/>
        </w:rPr>
        <w:t>勞工職</w:t>
      </w:r>
      <w:r w:rsidR="006528E4" w:rsidRPr="00114801">
        <w:rPr>
          <w:rFonts w:ascii="標楷體" w:eastAsia="標楷體" w:hAnsi="標楷體" w:hint="eastAsia"/>
          <w:sz w:val="28"/>
          <w:szCs w:val="28"/>
        </w:rPr>
        <w:t>業災害保險費、全民健保費、廠商管理費、利潤及稅捐，除</w:t>
      </w:r>
      <w:r w:rsidR="006528E4" w:rsidRPr="003A2847">
        <w:rPr>
          <w:rFonts w:ascii="標楷體" w:eastAsia="標楷體" w:hAnsi="標楷體" w:hint="eastAsia"/>
          <w:sz w:val="28"/>
          <w:szCs w:val="28"/>
        </w:rPr>
        <w:t>以___小時(由機關於招標時載明；未載明者，為240小時)為單價小時基準，乘以未派相當之勞工代理之時數</w:t>
      </w:r>
      <w:r w:rsidRPr="003A2847">
        <w:rPr>
          <w:rFonts w:ascii="標楷體" w:eastAsia="標楷體" w:hAnsi="標楷體" w:hint="eastAsia"/>
          <w:sz w:val="28"/>
          <w:szCs w:val="28"/>
        </w:rPr>
        <w:t>。</w:t>
      </w:r>
    </w:p>
    <w:p w14:paraId="34E68096"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□(3)其他：_________________________。</w:t>
      </w:r>
    </w:p>
    <w:p w14:paraId="09DFBDB5" w14:textId="431CA444" w:rsidR="000370B5" w:rsidRPr="000370B5" w:rsidRDefault="000370B5" w:rsidP="000370B5">
      <w:pPr>
        <w:spacing w:line="400" w:lineRule="exact"/>
        <w:ind w:left="1135" w:hanging="851"/>
        <w:jc w:val="both"/>
        <w:rPr>
          <w:rFonts w:ascii="標楷體" w:eastAsia="標楷體"/>
          <w:sz w:val="28"/>
        </w:rPr>
      </w:pPr>
      <w:r w:rsidRPr="000370B5">
        <w:rPr>
          <w:rFonts w:ascii="標楷體" w:eastAsia="標楷體" w:hint="eastAsia"/>
          <w:sz w:val="28"/>
        </w:rPr>
        <w:t>(</w:t>
      </w:r>
      <w:r w:rsidR="00BB3E32">
        <w:rPr>
          <w:rFonts w:ascii="標楷體" w:eastAsia="標楷體" w:hint="eastAsia"/>
          <w:sz w:val="28"/>
        </w:rPr>
        <w:t>十六</w:t>
      </w:r>
      <w:r w:rsidRPr="000370B5">
        <w:rPr>
          <w:rFonts w:ascii="標楷體" w:eastAsia="標楷體" w:hint="eastAsia"/>
          <w:sz w:val="28"/>
        </w:rPr>
        <w:t>)合作社社員權益保障（非屬僱傭關係之社員適用）：</w:t>
      </w:r>
    </w:p>
    <w:p w14:paraId="677D799B" w14:textId="77777777" w:rsidR="000370B5" w:rsidRPr="005A648F" w:rsidRDefault="000370B5" w:rsidP="000370B5">
      <w:pPr>
        <w:spacing w:line="400" w:lineRule="exact"/>
        <w:ind w:left="1135" w:rightChars="10" w:right="24" w:hanging="284"/>
        <w:jc w:val="both"/>
        <w:rPr>
          <w:rFonts w:ascii="標楷體" w:eastAsia="標楷體"/>
          <w:sz w:val="28"/>
        </w:rPr>
      </w:pPr>
      <w:r w:rsidRPr="000370B5">
        <w:rPr>
          <w:rFonts w:ascii="標楷體" w:eastAsia="標楷體"/>
          <w:sz w:val="28"/>
        </w:rPr>
        <w:t>1.</w:t>
      </w:r>
      <w:r w:rsidRPr="000370B5">
        <w:rPr>
          <w:rFonts w:ascii="標楷體" w:eastAsia="標楷體"/>
          <w:sz w:val="28"/>
        </w:rPr>
        <w:tab/>
      </w:r>
      <w:r w:rsidR="009F1CCE">
        <w:rPr>
          <w:rFonts w:ascii="標楷體" w:eastAsia="標楷體" w:hAnsi="標楷體"/>
          <w:sz w:val="28"/>
        </w:rPr>
        <w:t>提供勞務之社員，合作社應輔導其加入職業工會辦理勞工保險</w:t>
      </w:r>
      <w:r w:rsidR="009F1CCE" w:rsidRPr="005A648F">
        <w:rPr>
          <w:rFonts w:ascii="標楷體" w:eastAsia="標楷體" w:hAnsi="標楷體"/>
          <w:sz w:val="28"/>
        </w:rPr>
        <w:t>、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5A648F">
        <w:rPr>
          <w:rFonts w:ascii="標楷體" w:eastAsia="標楷體" w:hint="eastAsia"/>
          <w:sz w:val="28"/>
        </w:rPr>
        <w:t>。</w:t>
      </w:r>
    </w:p>
    <w:p w14:paraId="53AF19A2" w14:textId="77777777" w:rsidR="000370B5" w:rsidRPr="000370B5" w:rsidRDefault="000370B5" w:rsidP="000370B5">
      <w:pPr>
        <w:spacing w:line="400" w:lineRule="exact"/>
        <w:ind w:left="1135" w:rightChars="10" w:right="24" w:hanging="284"/>
        <w:jc w:val="both"/>
        <w:rPr>
          <w:rFonts w:ascii="標楷體" w:eastAsia="標楷體"/>
          <w:sz w:val="28"/>
        </w:rPr>
      </w:pPr>
      <w:r w:rsidRPr="005A648F">
        <w:rPr>
          <w:rFonts w:ascii="標楷體" w:eastAsia="標楷體" w:hint="eastAsia"/>
          <w:sz w:val="28"/>
        </w:rPr>
        <w:t>2.</w:t>
      </w:r>
      <w:r w:rsidRPr="005A648F">
        <w:rPr>
          <w:rFonts w:ascii="標楷體" w:eastAsia="標楷體" w:hint="eastAsia"/>
          <w:sz w:val="28"/>
        </w:rPr>
        <w:tab/>
        <w:t>提供</w:t>
      </w:r>
      <w:r w:rsidRPr="005A648F">
        <w:rPr>
          <w:rFonts w:ascii="標楷體" w:eastAsia="標楷體" w:hAnsi="標楷體" w:hint="eastAsia"/>
          <w:sz w:val="28"/>
        </w:rPr>
        <w:t>勞務</w:t>
      </w:r>
      <w:r w:rsidRPr="005A648F">
        <w:rPr>
          <w:rFonts w:ascii="標楷體" w:eastAsia="標楷體" w:hint="eastAsia"/>
          <w:sz w:val="28"/>
        </w:rPr>
        <w:t>之社員，其權利義務除依合作社法規定辦理外，應提出社</w:t>
      </w:r>
      <w:r w:rsidRPr="000370B5">
        <w:rPr>
          <w:rFonts w:ascii="標楷體" w:eastAsia="標楷體" w:hint="eastAsia"/>
          <w:sz w:val="28"/>
        </w:rPr>
        <w:t>員(代表)大會通過之社員勞務條件規章(名稱合作社得自行訂定)，明訂工作規範、教育訓練、福利制度等辦法，但各機關得於招標文件視個案增訂其需用條件（例如工作時數、休息日等）。</w:t>
      </w:r>
    </w:p>
    <w:p w14:paraId="7F772C05"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3.</w:t>
      </w:r>
      <w:r w:rsidRPr="000370B5">
        <w:rPr>
          <w:rFonts w:ascii="標楷體" w:eastAsia="標楷體" w:hint="eastAsia"/>
          <w:sz w:val="28"/>
        </w:rPr>
        <w:tab/>
        <w:t>在機關提供勞務之社員(含原駐點人員加入合作社為社員者)權益保障：（由機關衡酌個案情形於招標時勾選）</w:t>
      </w:r>
    </w:p>
    <w:p w14:paraId="19E0C9A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□(1)社員</w:t>
      </w:r>
      <w:r w:rsidRPr="000370B5">
        <w:rPr>
          <w:rFonts w:ascii="標楷體" w:eastAsia="標楷體" w:hAnsi="標楷體" w:hint="eastAsia"/>
          <w:sz w:val="28"/>
          <w:szCs w:val="28"/>
        </w:rPr>
        <w:t>勞務</w:t>
      </w:r>
      <w:r w:rsidRPr="000370B5">
        <w:rPr>
          <w:rFonts w:ascii="標楷體" w:eastAsia="標楷體" w:hint="eastAsia"/>
          <w:sz w:val="28"/>
        </w:rPr>
        <w:t>報酬：</w:t>
      </w:r>
    </w:p>
    <w:p w14:paraId="5FA50606"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□按月計酬。</w:t>
      </w:r>
      <w:r w:rsidRPr="000370B5">
        <w:rPr>
          <w:rFonts w:ascii="標楷體" w:eastAsia="標楷體" w:hAnsi="標楷體" w:hint="eastAsia"/>
          <w:sz w:val="28"/>
        </w:rPr>
        <w:t>其勞務</w:t>
      </w:r>
      <w:r w:rsidRPr="000370B5">
        <w:rPr>
          <w:rFonts w:ascii="標楷體" w:eastAsia="標楷體" w:hint="eastAsia"/>
          <w:sz w:val="28"/>
        </w:rPr>
        <w:t>報酬不得低於政府公布之基本工資。提供服務</w:t>
      </w:r>
      <w:r w:rsidRPr="000370B5">
        <w:rPr>
          <w:rFonts w:ascii="標楷體" w:eastAsia="標楷體" w:hint="eastAsia"/>
          <w:sz w:val="28"/>
        </w:rPr>
        <w:lastRenderedPageBreak/>
        <w:t>期間如不足1個月，以每月勞務報酬除以當月日曆天數後，按實際工作日數(含期間之休息日及例假日)比例核算。</w:t>
      </w:r>
    </w:p>
    <w:p w14:paraId="58E505C5"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□按日計酬。每日勞務報酬____________元（由機關於招標時載明；未載明者，詳標價明細表。於法定正常工作時間內不得少於勞動基準法基本工資之每小時基本工資額乘以工作時數之金額）。</w:t>
      </w:r>
    </w:p>
    <w:p w14:paraId="651B3E7D" w14:textId="77777777" w:rsidR="000370B5" w:rsidRP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□按時計酬。每小時勞務報酬__________元（由機關於招標時載明；未載明者，詳標價明細表。不得低於勞動基準法基本工資之每小時基本工資額）。</w:t>
      </w:r>
    </w:p>
    <w:p w14:paraId="61393F23" w14:textId="77777777" w:rsidR="0011078C" w:rsidRPr="0011078C"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(2)合作社與提供勞務之社員不得有虛偽不實之情事，經機關發現者，機關應檢附具體事證，主動通知合作社主管機關依法查處。</w:t>
      </w:r>
    </w:p>
    <w:p w14:paraId="6C3819F9" w14:textId="77777777" w:rsidR="000370B5" w:rsidRPr="000370B5"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(3)合作社未依社員(代表)大會通過之社員勞務條件規章辦理，經社員發現者，社員得檢附具體事證向機關申訴</w:t>
      </w:r>
      <w:r w:rsidR="000370B5" w:rsidRPr="000370B5">
        <w:rPr>
          <w:rFonts w:ascii="標楷體" w:eastAsia="標楷體" w:hint="eastAsia"/>
          <w:sz w:val="28"/>
        </w:rPr>
        <w:t>。</w:t>
      </w:r>
    </w:p>
    <w:p w14:paraId="3F4953C0"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(4)</w:t>
      </w:r>
      <w:r w:rsidR="00110C17" w:rsidRPr="00110C17">
        <w:rPr>
          <w:rFonts w:ascii="標楷體" w:eastAsia="標楷體" w:hint="eastAsia"/>
          <w:sz w:val="28"/>
        </w:rPr>
        <w:t>機關每__個月(由機關於招標時載明；未載明者，為每1個月)定期抽訪提供勞務之社員，以瞭解合作社是否依約履行其保障社員權益之義務</w:t>
      </w:r>
      <w:r w:rsidRPr="000370B5">
        <w:rPr>
          <w:rFonts w:ascii="標楷體" w:eastAsia="標楷體" w:hint="eastAsia"/>
          <w:sz w:val="28"/>
        </w:rPr>
        <w:t>。</w:t>
      </w:r>
    </w:p>
    <w:p w14:paraId="7B1ED4F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(5)機關發現合作社未依約履行保障社員權益之義務，經查證屬實，除有不可抗力或不可歸責於合作社事由者外，依本</w:t>
      </w:r>
      <w:r w:rsidR="008B1514">
        <w:rPr>
          <w:rFonts w:ascii="標楷體" w:eastAsia="標楷體" w:hint="eastAsia"/>
          <w:sz w:val="28"/>
        </w:rPr>
        <w:t>子</w:t>
      </w:r>
      <w:r w:rsidRPr="000370B5">
        <w:rPr>
          <w:rFonts w:ascii="標楷體" w:eastAsia="標楷體" w:hint="eastAsia"/>
          <w:sz w:val="28"/>
        </w:rPr>
        <w:t>目約定計算違約金，如有減省費用或不當利益情形，扣減或追償契約價金。本</w:t>
      </w:r>
      <w:r w:rsidR="008B1514">
        <w:rPr>
          <w:rFonts w:ascii="標楷體" w:eastAsia="標楷體" w:hint="eastAsia"/>
          <w:sz w:val="28"/>
        </w:rPr>
        <w:t>子</w:t>
      </w:r>
      <w:r w:rsidRPr="000370B5">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68DD47B2" w14:textId="77777777" w:rsid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未依第3目</w:t>
      </w:r>
      <w:r w:rsidR="0011078C" w:rsidRPr="0011078C">
        <w:rPr>
          <w:rFonts w:ascii="標楷體" w:eastAsia="標楷體" w:hint="eastAsia"/>
          <w:sz w:val="28"/>
        </w:rPr>
        <w:t>第1子目（適用勾選本子目選項者）至第3子目</w:t>
      </w:r>
      <w:r w:rsidRPr="000370B5">
        <w:rPr>
          <w:rFonts w:ascii="標楷體" w:eastAsia="標楷體" w:hint="eastAsia"/>
          <w:sz w:val="28"/>
        </w:rPr>
        <w:t>或約定辦理者，每一人依每一事件計罰1點，限期改正仍未改正者，按次連續計罰。</w:t>
      </w:r>
    </w:p>
    <w:p w14:paraId="0C145F98" w14:textId="77777777" w:rsidR="000370B5" w:rsidRP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 xml:space="preserve">其他：_________ </w:t>
      </w:r>
    </w:p>
    <w:p w14:paraId="04A3FB3A"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21E98B9B"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(7)提供勞務之社員如遭受機關所屬人員性騷擾時，經調查屬實，機關應對所屬人員懲處，並將結果告知合作社及當事人。</w:t>
      </w:r>
    </w:p>
    <w:p w14:paraId="179D813E"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(8)機關不得自行招募人員，再轉加入合作社為社員於機關提供勞務，亦不得要求合作社指定特定人員於機關提供勞務。</w:t>
      </w:r>
    </w:p>
    <w:p w14:paraId="38341F05" w14:textId="215CC063" w:rsidR="00943C5C" w:rsidRDefault="002C190D" w:rsidP="00BB3E32">
      <w:pPr>
        <w:spacing w:line="400" w:lineRule="exact"/>
        <w:ind w:left="1135" w:hanging="851"/>
        <w:jc w:val="both"/>
        <w:rPr>
          <w:rFonts w:ascii="標楷體" w:eastAsia="標楷體" w:hAnsi="標楷體"/>
          <w:bCs/>
          <w:sz w:val="28"/>
        </w:rPr>
      </w:pPr>
      <w:r w:rsidRPr="009D5786">
        <w:rPr>
          <w:rFonts w:ascii="標楷體" w:eastAsia="標楷體" w:hint="eastAsia"/>
          <w:sz w:val="28"/>
        </w:rPr>
        <w:t>(十</w:t>
      </w:r>
      <w:r w:rsidR="00BB3E32">
        <w:rPr>
          <w:rFonts w:ascii="標楷體" w:eastAsia="標楷體" w:hint="eastAsia"/>
          <w:sz w:val="28"/>
        </w:rPr>
        <w:t>七</w:t>
      </w:r>
      <w:r w:rsidRPr="009D5786">
        <w:rPr>
          <w:rFonts w:ascii="標楷體" w:eastAsia="標楷體" w:hint="eastAsia"/>
          <w:sz w:val="28"/>
        </w:rPr>
        <w:t>)</w:t>
      </w:r>
      <w:r w:rsidR="00BB3E32">
        <w:rPr>
          <w:rFonts w:ascii="標楷體" w:eastAsia="標楷體" w:hAnsi="標楷體"/>
          <w:bCs/>
          <w:sz w:val="28"/>
        </w:rPr>
        <w:t xml:space="preserve"> </w:t>
      </w:r>
      <w:r w:rsidR="007977C5" w:rsidRPr="007977C5">
        <w:rPr>
          <w:rFonts w:ascii="標楷體" w:eastAsia="標楷體" w:hAnsi="標楷體" w:hint="eastAsia"/>
          <w:bCs/>
          <w:sz w:val="28"/>
        </w:rPr>
        <w:t>廠商使用之柴油車輛，應符合空氣污染物排放標準。</w:t>
      </w:r>
    </w:p>
    <w:p w14:paraId="4296CDBF" w14:textId="3BB3F202" w:rsidR="00BD2C13" w:rsidRDefault="00BD2C13" w:rsidP="00BD2C13">
      <w:pPr>
        <w:spacing w:line="400" w:lineRule="exact"/>
        <w:ind w:left="1418" w:hanging="1134"/>
        <w:jc w:val="both"/>
        <w:textDirection w:val="lrTbV"/>
        <w:rPr>
          <w:rFonts w:ascii="標楷體" w:eastAsia="標楷體" w:hAnsi="標楷體"/>
          <w:bCs/>
          <w:sz w:val="28"/>
        </w:rPr>
      </w:pPr>
      <w:r w:rsidRPr="00943C5C">
        <w:rPr>
          <w:rFonts w:ascii="標楷體" w:eastAsia="標楷體" w:hAnsi="標楷體" w:hint="eastAsia"/>
          <w:bCs/>
          <w:sz w:val="28"/>
        </w:rPr>
        <w:lastRenderedPageBreak/>
        <w:t>(</w:t>
      </w:r>
      <w:r w:rsidR="00BB3E32">
        <w:rPr>
          <w:rFonts w:ascii="標楷體" w:eastAsia="標楷體" w:hAnsi="標楷體" w:hint="eastAsia"/>
          <w:bCs/>
          <w:sz w:val="28"/>
        </w:rPr>
        <w:t>十八</w:t>
      </w:r>
      <w:r w:rsidRPr="00943C5C">
        <w:rPr>
          <w:rFonts w:ascii="標楷體" w:eastAsia="標楷體" w:hAnsi="標楷體" w:hint="eastAsia"/>
          <w:bCs/>
          <w:sz w:val="28"/>
        </w:rPr>
        <w:t>)</w:t>
      </w:r>
      <w:r w:rsidRPr="00BD2C13">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2E5FE471" w14:textId="1CF16967" w:rsidR="00D05838" w:rsidRPr="000E0C4E" w:rsidRDefault="00D05838" w:rsidP="00BD2C13">
      <w:pPr>
        <w:spacing w:line="400" w:lineRule="exact"/>
        <w:ind w:left="1418" w:hanging="1134"/>
        <w:jc w:val="both"/>
        <w:textDirection w:val="lrTbV"/>
        <w:rPr>
          <w:rFonts w:ascii="標楷體" w:eastAsia="標楷體" w:hAnsi="標楷體"/>
          <w:bCs/>
          <w:sz w:val="28"/>
        </w:rPr>
      </w:pPr>
      <w:r w:rsidRPr="000E0C4E">
        <w:rPr>
          <w:rFonts w:ascii="標楷體" w:eastAsia="標楷體" w:hAnsi="標楷體" w:hint="eastAsia"/>
          <w:bCs/>
          <w:sz w:val="28"/>
        </w:rPr>
        <w:t>(</w:t>
      </w:r>
      <w:r w:rsidR="00BB3E32">
        <w:rPr>
          <w:rFonts w:ascii="標楷體" w:eastAsia="標楷體" w:hAnsi="標楷體" w:hint="eastAsia"/>
          <w:bCs/>
          <w:sz w:val="28"/>
        </w:rPr>
        <w:t>十九</w:t>
      </w:r>
      <w:r w:rsidRPr="000E0C4E">
        <w:rPr>
          <w:rFonts w:ascii="標楷體" w:eastAsia="標楷體" w:hAnsi="標楷體" w:hint="eastAsia"/>
          <w:bCs/>
          <w:sz w:val="28"/>
        </w:rPr>
        <w:t>)廠商依契約提供環保、節能、省水或綠建材等綠色產品，應至行政院環境保護署設置之「民間企業及團體綠色採購申報平臺」申報。</w:t>
      </w:r>
    </w:p>
    <w:p w14:paraId="2FCB848A" w14:textId="77777777" w:rsidR="00AD2197" w:rsidRPr="009D5786" w:rsidRDefault="00AD2197">
      <w:pPr>
        <w:spacing w:line="400" w:lineRule="exact"/>
        <w:ind w:left="692" w:hanging="692"/>
        <w:jc w:val="both"/>
        <w:textDirection w:val="lrTbV"/>
        <w:rPr>
          <w:rFonts w:ascii="標楷體" w:eastAsia="標楷體"/>
          <w:b/>
          <w:sz w:val="28"/>
        </w:rPr>
      </w:pPr>
    </w:p>
    <w:p w14:paraId="2DA87288" w14:textId="047CB475"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第六</w:t>
      </w:r>
      <w:r w:rsidR="002C190D" w:rsidRPr="009D5786">
        <w:rPr>
          <w:rFonts w:ascii="標楷體" w:eastAsia="標楷體" w:hint="eastAsia"/>
          <w:b/>
          <w:sz w:val="28"/>
        </w:rPr>
        <w:t>條  履約標的品管</w:t>
      </w:r>
    </w:p>
    <w:p w14:paraId="323EA16D" w14:textId="77777777" w:rsidR="002C190D" w:rsidRPr="009D5786" w:rsidRDefault="002C190D">
      <w:pPr>
        <w:pStyle w:val="23"/>
        <w:spacing w:before="0" w:line="400" w:lineRule="exact"/>
        <w:ind w:left="851" w:hanging="567"/>
        <w:rPr>
          <w:rFonts w:ascii="標楷體" w:eastAsia="標楷體" w:hAnsi="標楷體"/>
        </w:rPr>
      </w:pPr>
      <w:r w:rsidRPr="009D5786">
        <w:rPr>
          <w:rFonts w:ascii="標楷體" w:eastAsia="標楷體" w:hAnsi="標楷體" w:hint="eastAsia"/>
        </w:rPr>
        <w:t>(一)廠商在履約中，應對履約品質依照契約有關規範，嚴予控制，並辦理自主檢查。</w:t>
      </w:r>
    </w:p>
    <w:p w14:paraId="27C39A2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Ansi="標楷體" w:hint="eastAsia"/>
          <w:sz w:val="28"/>
        </w:rPr>
        <w:t>(二)機關於廠商履約期間如發現廠商履約品質不符合契約規定，得通知廠商限期改善或</w:t>
      </w:r>
      <w:r w:rsidRPr="009D5786">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15FDB5E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(三)契約履約期間如有由機關分段審查</w:t>
      </w:r>
      <w:r w:rsidRPr="009D5786">
        <w:rPr>
          <w:rFonts w:ascii="標楷體" w:eastAsia="標楷體"/>
          <w:sz w:val="28"/>
        </w:rPr>
        <w:t>、</w:t>
      </w:r>
      <w:r w:rsidRPr="009D5786">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4138B37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(四)契約如有任何部分須報請政府主管機關審查、查驗時，除依法規應由機關提出申請者外，應由廠商提出申請，並按照規定負擔有關費用。</w:t>
      </w:r>
    </w:p>
    <w:p w14:paraId="374AA85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4627E01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(六)審查、查驗、測試或檢驗結果不符合契約規定者，機關得予拒絕，廠商應免費改善或改正。</w:t>
      </w:r>
    </w:p>
    <w:p w14:paraId="02CD138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(七)廠商不得因機關辦理審查、查驗、測試或檢驗，而免除其依契約所應履行或承擔之義務或責任，及費用之負擔。</w:t>
      </w:r>
    </w:p>
    <w:p w14:paraId="1072B980"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(八)機關就廠商履約標的為審查、查驗、測試或檢驗之權利，不受該標的曾通過其他審查、查驗、測試或檢驗之限制。</w:t>
      </w:r>
    </w:p>
    <w:p w14:paraId="1C43115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(九)機關提供設備或材料供廠商履約者，廠商應於收受時作必要之檢查，以確定其符合履約需要，並作成紀錄。設備或材料經廠商收受後，其滅失或損害，由廠商負責。</w:t>
      </w:r>
    </w:p>
    <w:p w14:paraId="53FDC732" w14:textId="77777777" w:rsidR="00937CDA" w:rsidRPr="009D5786" w:rsidRDefault="00937CDA">
      <w:pPr>
        <w:spacing w:line="400" w:lineRule="exact"/>
        <w:jc w:val="both"/>
        <w:rPr>
          <w:rFonts w:ascii="標楷體" w:eastAsia="標楷體"/>
          <w:b/>
          <w:sz w:val="28"/>
        </w:rPr>
      </w:pPr>
    </w:p>
    <w:p w14:paraId="49CF9BA9" w14:textId="2477541D" w:rsidR="002C190D" w:rsidRPr="009D5786" w:rsidRDefault="00CB5732">
      <w:pPr>
        <w:spacing w:line="400" w:lineRule="exact"/>
        <w:jc w:val="both"/>
        <w:rPr>
          <w:rFonts w:ascii="標楷體" w:eastAsia="標楷體"/>
          <w:b/>
          <w:sz w:val="28"/>
        </w:rPr>
      </w:pPr>
      <w:r>
        <w:rPr>
          <w:rFonts w:ascii="標楷體" w:eastAsia="標楷體" w:hint="eastAsia"/>
          <w:b/>
          <w:sz w:val="28"/>
        </w:rPr>
        <w:t>第七</w:t>
      </w:r>
      <w:r w:rsidR="002C190D" w:rsidRPr="009D5786">
        <w:rPr>
          <w:rFonts w:ascii="標楷體" w:eastAsia="標楷體" w:hint="eastAsia"/>
          <w:b/>
          <w:sz w:val="28"/>
        </w:rPr>
        <w:t>條  保險</w:t>
      </w:r>
    </w:p>
    <w:p w14:paraId="3C937BB6" w14:textId="0ED5FC76" w:rsidR="002C190D" w:rsidRPr="009D5786" w:rsidRDefault="002C190D">
      <w:pPr>
        <w:spacing w:line="400" w:lineRule="exact"/>
        <w:ind w:left="851" w:hanging="567"/>
        <w:jc w:val="both"/>
        <w:rPr>
          <w:rFonts w:ascii="標楷體" w:eastAsia="標楷體" w:hAnsi="標楷體"/>
          <w:sz w:val="28"/>
        </w:rPr>
      </w:pPr>
      <w:r w:rsidRPr="009D5786">
        <w:rPr>
          <w:rFonts w:ascii="標楷體" w:eastAsia="標楷體" w:hint="eastAsia"/>
          <w:sz w:val="28"/>
        </w:rPr>
        <w:t>(一)</w:t>
      </w:r>
      <w:r w:rsidRPr="009D5786">
        <w:rPr>
          <w:rFonts w:ascii="標楷體" w:eastAsia="標楷體" w:hAnsi="標楷體" w:hint="eastAsia"/>
          <w:sz w:val="28"/>
        </w:rPr>
        <w:t>廠商應於履約期間辦理下列保險</w:t>
      </w:r>
      <w:r w:rsidR="00B86F6C" w:rsidRPr="00B86F6C">
        <w:rPr>
          <w:rFonts w:ascii="標楷體" w:eastAsia="標楷體" w:hAnsi="標楷體" w:hint="eastAsia"/>
          <w:sz w:val="28"/>
        </w:rPr>
        <w:t>種類</w:t>
      </w:r>
      <w:r w:rsidRPr="009D5786">
        <w:rPr>
          <w:rFonts w:ascii="標楷體" w:eastAsia="標楷體" w:hAnsi="標楷體" w:hint="eastAsia"/>
          <w:sz w:val="28"/>
        </w:rPr>
        <w:t>(由機關擇定後於招標時載明</w:t>
      </w:r>
      <w:r w:rsidR="006A4BCB">
        <w:rPr>
          <w:rFonts w:ascii="標楷體" w:eastAsia="標楷體" w:hAnsi="標楷體" w:hint="eastAsia"/>
          <w:sz w:val="28"/>
        </w:rPr>
        <w:t>；</w:t>
      </w:r>
      <w:r w:rsidR="0028201F" w:rsidRPr="0028201F">
        <w:rPr>
          <w:rFonts w:ascii="標楷體" w:eastAsia="標楷體" w:hAnsi="標楷體" w:hint="eastAsia"/>
          <w:sz w:val="28"/>
        </w:rPr>
        <w:t>未載明者</w:t>
      </w:r>
      <w:r w:rsidRPr="009D5786">
        <w:rPr>
          <w:rFonts w:ascii="標楷體" w:eastAsia="標楷體" w:hAnsi="標楷體" w:hint="eastAsia"/>
          <w:sz w:val="28"/>
        </w:rPr>
        <w:t>無)，其屬自然人者，應自行另投保人身意外險</w:t>
      </w:r>
      <w:r w:rsidR="004E1BE7">
        <w:rPr>
          <w:rFonts w:ascii="標楷體" w:eastAsia="標楷體" w:hAnsi="標楷體" w:hint="eastAsia"/>
          <w:sz w:val="28"/>
        </w:rPr>
        <w:t>：</w:t>
      </w:r>
      <w:r w:rsidR="00604138">
        <w:rPr>
          <w:rFonts w:ascii="標楷體" w:eastAsia="標楷體" w:hAnsi="標楷體" w:hint="eastAsia"/>
          <w:sz w:val="28"/>
        </w:rPr>
        <w:t>並於機關通知起10日內提報機關備查。</w:t>
      </w:r>
    </w:p>
    <w:p w14:paraId="00FDBC61" w14:textId="77777777" w:rsidR="002C190D" w:rsidRPr="009D5786" w:rsidRDefault="002C190D">
      <w:pPr>
        <w:pStyle w:val="23"/>
        <w:spacing w:before="0" w:line="400" w:lineRule="exact"/>
        <w:textDirection w:val="lrTb"/>
        <w:rPr>
          <w:rFonts w:ascii="標楷體" w:eastAsia="標楷體" w:hAnsi="標楷體"/>
        </w:rPr>
      </w:pPr>
      <w:r w:rsidRPr="009D5786">
        <w:rPr>
          <w:rFonts w:ascii="標楷體" w:eastAsia="標楷體" w:hAnsi="標楷體" w:hint="eastAsia"/>
        </w:rPr>
        <w:t>□專業責任險。包括因業務疏漏、錯誤或過失，違反業務上之義務，致機關或其他第三人受有之損失。</w:t>
      </w:r>
    </w:p>
    <w:p w14:paraId="21307EC0" w14:textId="7EDA776F" w:rsidR="002C190D" w:rsidRDefault="00604138">
      <w:pPr>
        <w:spacing w:line="400" w:lineRule="exact"/>
        <w:ind w:left="1135" w:hanging="284"/>
        <w:jc w:val="both"/>
        <w:rPr>
          <w:rFonts w:ascii="標楷體" w:eastAsia="標楷體" w:hAnsi="標楷體"/>
          <w:sz w:val="28"/>
        </w:rPr>
      </w:pPr>
      <w:r>
        <w:rPr>
          <mc:AlternateContent>
            <mc:Choice Requires="w16se">
              <w:rFonts w:ascii="標楷體" w:eastAsia="標楷體" w:hAnsi="標楷體" w:hint="eastAsia"/>
            </mc:Choice>
            <mc:Fallback>
              <w:rFonts w:ascii="Segoe UI Emoji" w:eastAsia="Segoe UI Emoji" w:hAnsi="Segoe UI Emoji" w:cs="Segoe UI Emoji"/>
            </mc:Fallback>
          </mc:AlternateContent>
          <w:sz w:val="28"/>
        </w:rPr>
        <mc:AlternateContent>
          <mc:Choice Requires="w16se">
            <w16se:symEx w16se:font="Segoe UI Emoji" w16se:char="25A0"/>
          </mc:Choice>
          <mc:Fallback>
            <w:t>■</w:t>
          </mc:Fallback>
        </mc:AlternateContent>
      </w:r>
      <w:r w:rsidR="002C190D" w:rsidRPr="009D5786">
        <w:rPr>
          <w:rFonts w:ascii="標楷體" w:eastAsia="標楷體" w:hAnsi="標楷體" w:hint="eastAsia"/>
          <w:sz w:val="28"/>
        </w:rPr>
        <w:t>雇主意外責任險</w:t>
      </w:r>
      <w:r w:rsidR="00F42FFA" w:rsidRPr="00F42FFA">
        <w:rPr>
          <w:rFonts w:ascii="標楷體" w:eastAsia="標楷體" w:hAnsi="標楷體" w:hint="eastAsia"/>
          <w:sz w:val="28"/>
        </w:rPr>
        <w:t>（履約標的涉派駐勞工者</w:t>
      </w:r>
      <w:r w:rsidR="004E1BE7" w:rsidRPr="004E1BE7">
        <w:rPr>
          <w:rFonts w:ascii="標楷體" w:eastAsia="標楷體" w:hAnsi="標楷體" w:hint="eastAsia"/>
          <w:sz w:val="28"/>
        </w:rPr>
        <w:t>，</w:t>
      </w:r>
      <w:r w:rsidR="00072030">
        <w:rPr>
          <w:rFonts w:ascii="標楷體" w:eastAsia="標楷體" w:hAnsi="標楷體" w:hint="eastAsia"/>
          <w:sz w:val="28"/>
        </w:rPr>
        <w:t>應</w:t>
      </w:r>
      <w:r w:rsidR="00F42FFA" w:rsidRPr="00F42FFA">
        <w:rPr>
          <w:rFonts w:ascii="標楷體" w:eastAsia="標楷體" w:hAnsi="標楷體" w:hint="eastAsia"/>
          <w:sz w:val="28"/>
        </w:rPr>
        <w:t>擇定）</w:t>
      </w:r>
      <w:r w:rsidR="002C190D" w:rsidRPr="009D5786">
        <w:rPr>
          <w:rFonts w:ascii="標楷體" w:eastAsia="標楷體" w:hAnsi="標楷體" w:hint="eastAsia"/>
          <w:sz w:val="28"/>
        </w:rPr>
        <w:t>。</w:t>
      </w:r>
    </w:p>
    <w:p w14:paraId="5C7B575A" w14:textId="77777777" w:rsid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□公共意外責任險（履約標的涉舉辦活動者，建議擇定）。</w:t>
      </w:r>
    </w:p>
    <w:p w14:paraId="02D3079B" w14:textId="77777777" w:rsidR="0075121F" w:rsidRPr="004E1BE7" w:rsidRDefault="0075121F" w:rsidP="004E1BE7">
      <w:pPr>
        <w:spacing w:line="400" w:lineRule="exact"/>
        <w:ind w:left="1135" w:hanging="284"/>
        <w:jc w:val="both"/>
        <w:rPr>
          <w:rFonts w:ascii="標楷體" w:eastAsia="標楷體" w:hAnsi="標楷體"/>
          <w:sz w:val="28"/>
        </w:rPr>
      </w:pPr>
      <w:r w:rsidRPr="0075121F">
        <w:rPr>
          <w:rFonts w:ascii="標楷體" w:eastAsia="標楷體" w:hAnsi="標楷體" w:hint="eastAsia"/>
          <w:sz w:val="28"/>
        </w:rPr>
        <w:t>□營繕承包人意外責任險（履約標的</w:t>
      </w:r>
      <w:r w:rsidR="003E2AD2" w:rsidRPr="003E2AD2">
        <w:rPr>
          <w:rFonts w:ascii="標楷體" w:eastAsia="標楷體" w:hAnsi="標楷體" w:hint="eastAsia"/>
          <w:sz w:val="28"/>
        </w:rPr>
        <w:t>之一部分</w:t>
      </w:r>
      <w:r w:rsidRPr="0075121F">
        <w:rPr>
          <w:rFonts w:ascii="標楷體" w:eastAsia="標楷體" w:hAnsi="標楷體" w:hint="eastAsia"/>
          <w:sz w:val="28"/>
        </w:rPr>
        <w:t>涉工程者，建議擇定）。</w:t>
      </w:r>
    </w:p>
    <w:p w14:paraId="74D77051" w14:textId="77777777" w:rsidR="004E1BE7" w:rsidRP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□旅行</w:t>
      </w:r>
      <w:r w:rsidR="0075121F" w:rsidRPr="0075121F">
        <w:rPr>
          <w:rFonts w:ascii="標楷體" w:eastAsia="標楷體" w:hAnsi="標楷體" w:hint="eastAsia"/>
          <w:sz w:val="28"/>
        </w:rPr>
        <w:t>業責任保險（履約標的涉旅行社安排活動者，建議擇定）</w:t>
      </w:r>
      <w:r w:rsidRPr="004E1BE7">
        <w:rPr>
          <w:rFonts w:ascii="標楷體" w:eastAsia="標楷體" w:hAnsi="標楷體" w:hint="eastAsia"/>
          <w:sz w:val="28"/>
        </w:rPr>
        <w:t>。</w:t>
      </w:r>
    </w:p>
    <w:p w14:paraId="07FCB750" w14:textId="77777777" w:rsidR="002C190D" w:rsidRPr="009D5786" w:rsidRDefault="002C190D">
      <w:pPr>
        <w:spacing w:line="400" w:lineRule="exact"/>
        <w:ind w:left="1135" w:hanging="284"/>
        <w:jc w:val="both"/>
        <w:rPr>
          <w:rFonts w:ascii="標楷體" w:eastAsia="標楷體" w:hAnsi="標楷體"/>
          <w:sz w:val="28"/>
          <w:u w:val="single"/>
        </w:rPr>
      </w:pPr>
      <w:r w:rsidRPr="009D5786">
        <w:rPr>
          <w:rFonts w:ascii="標楷體" w:eastAsia="標楷體" w:hAnsi="標楷體" w:hint="eastAsia"/>
          <w:sz w:val="28"/>
        </w:rPr>
        <w:t>□其他：</w:t>
      </w:r>
      <w:r w:rsidRPr="009D5786">
        <w:rPr>
          <w:rFonts w:ascii="標楷體" w:eastAsia="標楷體" w:hAnsi="標楷體" w:hint="eastAsia"/>
          <w:sz w:val="28"/>
          <w:u w:val="single"/>
        </w:rPr>
        <w:t xml:space="preserve">                       。</w:t>
      </w:r>
    </w:p>
    <w:p w14:paraId="0511210D"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(二)廠商依前款辦理之保險，其內容如下(由機關視保險性質擇定或調整後於招標時載明)：</w:t>
      </w:r>
    </w:p>
    <w:p w14:paraId="7D2DB0E8" w14:textId="77777777" w:rsidR="002C190D" w:rsidRPr="009D5786" w:rsidRDefault="00E74CDC">
      <w:pPr>
        <w:spacing w:line="400" w:lineRule="exact"/>
        <w:ind w:left="1135" w:hanging="284"/>
        <w:jc w:val="both"/>
        <w:rPr>
          <w:rFonts w:ascii="標楷體" w:eastAsia="標楷體"/>
          <w:sz w:val="28"/>
        </w:rPr>
      </w:pPr>
      <w:r>
        <w:rPr>
          <w:rFonts w:ascii="標楷體" w:eastAsia="標楷體" w:hint="eastAsia"/>
          <w:sz w:val="28"/>
        </w:rPr>
        <w:t>1</w:t>
      </w:r>
      <w:r w:rsidR="002C190D" w:rsidRPr="009D5786">
        <w:rPr>
          <w:rFonts w:ascii="標楷體" w:eastAsia="標楷體" w:hint="eastAsia"/>
          <w:sz w:val="28"/>
        </w:rPr>
        <w:t>.被保險人：以廠商為被保險人。</w:t>
      </w:r>
    </w:p>
    <w:p w14:paraId="5CE8B588" w14:textId="77777777" w:rsidR="002C190D" w:rsidRDefault="00E74CDC">
      <w:pPr>
        <w:spacing w:line="400" w:lineRule="exact"/>
        <w:ind w:left="1135" w:hanging="284"/>
        <w:jc w:val="both"/>
        <w:rPr>
          <w:rFonts w:ascii="標楷體" w:eastAsia="標楷體"/>
          <w:sz w:val="28"/>
        </w:rPr>
      </w:pPr>
      <w:r>
        <w:rPr>
          <w:rFonts w:ascii="標楷體" w:eastAsia="標楷體" w:hint="eastAsia"/>
          <w:sz w:val="28"/>
        </w:rPr>
        <w:t>2</w:t>
      </w:r>
      <w:r w:rsidR="002C190D" w:rsidRPr="009D5786">
        <w:rPr>
          <w:rFonts w:ascii="標楷體" w:eastAsia="標楷體" w:hint="eastAsia"/>
          <w:sz w:val="28"/>
        </w:rPr>
        <w:t>.保險金額：</w:t>
      </w:r>
    </w:p>
    <w:p w14:paraId="668908FB" w14:textId="77777777" w:rsidR="00E74CDC" w:rsidRPr="005172D5" w:rsidRDefault="009E5C42" w:rsidP="00E74CD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5172D5" w:rsidRPr="005172D5">
        <w:rPr>
          <w:rFonts w:ascii="標楷體" w:eastAsia="標楷體" w:hint="eastAsia"/>
          <w:sz w:val="28"/>
        </w:rPr>
        <w:t>（由機關</w:t>
      </w:r>
      <w:r w:rsidR="004E1BE7" w:rsidRPr="004E1BE7">
        <w:rPr>
          <w:rFonts w:ascii="標楷體" w:eastAsia="標楷體" w:hint="eastAsia"/>
          <w:sz w:val="28"/>
        </w:rPr>
        <w:t>依個案特性、規模、風險</w:t>
      </w:r>
      <w:r w:rsidR="005172D5" w:rsidRPr="005172D5">
        <w:rPr>
          <w:rFonts w:ascii="標楷體" w:eastAsia="標楷體" w:hint="eastAsia"/>
          <w:sz w:val="28"/>
        </w:rPr>
        <w:t>於招標時載明）</w:t>
      </w:r>
    </w:p>
    <w:p w14:paraId="322A7893"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w:t>
      </w:r>
    </w:p>
    <w:p w14:paraId="22606EC1"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□契約價金總額之__倍。</w:t>
      </w:r>
    </w:p>
    <w:p w14:paraId="6885A34C"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
    <w:p w14:paraId="69D69BDC"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□固定金額__元。</w:t>
      </w:r>
    </w:p>
    <w:p w14:paraId="69262D6C" w14:textId="77777777" w:rsidR="009E5C42" w:rsidRDefault="009E5C42" w:rsidP="00E74CD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（由機關於招標時載明最低投保金額，不得為無限制）</w:t>
      </w:r>
    </w:p>
    <w:p w14:paraId="78A974A7" w14:textId="68124D88"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每一個人體傷或死亡：</w:t>
      </w:r>
      <w:r w:rsidR="00604138" w:rsidRPr="00604138">
        <w:rPr>
          <w:rFonts w:ascii="標楷體" w:eastAsia="標楷體" w:hint="eastAsia"/>
          <w:b/>
          <w:sz w:val="28"/>
        </w:rPr>
        <w:t>500萬</w:t>
      </w:r>
      <w:r w:rsidR="009E5C42" w:rsidRPr="00604138">
        <w:rPr>
          <w:rFonts w:ascii="標楷體" w:eastAsia="標楷體" w:hint="eastAsia"/>
          <w:b/>
          <w:sz w:val="28"/>
        </w:rPr>
        <w:t>元</w:t>
      </w:r>
      <w:r w:rsidR="009E5C42" w:rsidRPr="009E5C42">
        <w:rPr>
          <w:rFonts w:ascii="標楷體" w:eastAsia="標楷體" w:hint="eastAsia"/>
          <w:sz w:val="28"/>
        </w:rPr>
        <w:t>。</w:t>
      </w:r>
    </w:p>
    <w:p w14:paraId="17ED2481" w14:textId="454F496E"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每一事故體傷或死亡：</w:t>
      </w:r>
      <w:r w:rsidR="00604138" w:rsidRPr="00604138">
        <w:rPr>
          <w:rFonts w:ascii="標楷體" w:eastAsia="標楷體" w:hint="eastAsia"/>
          <w:b/>
          <w:sz w:val="28"/>
        </w:rPr>
        <w:t>1</w:t>
      </w:r>
      <w:r w:rsidR="00604138" w:rsidRPr="00604138">
        <w:rPr>
          <w:rFonts w:ascii="標楷體" w:eastAsia="標楷體"/>
          <w:b/>
          <w:sz w:val="28"/>
        </w:rPr>
        <w:t>,</w:t>
      </w:r>
      <w:r w:rsidR="00604138" w:rsidRPr="00604138">
        <w:rPr>
          <w:rFonts w:ascii="標楷體" w:eastAsia="標楷體" w:hint="eastAsia"/>
          <w:b/>
          <w:sz w:val="28"/>
        </w:rPr>
        <w:t>500萬</w:t>
      </w:r>
      <w:r w:rsidR="009E5C42" w:rsidRPr="00604138">
        <w:rPr>
          <w:rFonts w:ascii="標楷體" w:eastAsia="標楷體" w:hint="eastAsia"/>
          <w:b/>
          <w:sz w:val="28"/>
        </w:rPr>
        <w:t>元</w:t>
      </w:r>
      <w:r w:rsidR="009E5C42" w:rsidRPr="009E5C42">
        <w:rPr>
          <w:rFonts w:ascii="標楷體" w:eastAsia="標楷體" w:hint="eastAsia"/>
          <w:sz w:val="28"/>
        </w:rPr>
        <w:t>。</w:t>
      </w:r>
    </w:p>
    <w:p w14:paraId="7F9E29D3" w14:textId="302FC161" w:rsidR="009E5C42" w:rsidRPr="009E5C42" w:rsidRDefault="009E5C42" w:rsidP="00604138">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9E5C42">
        <w:rPr>
          <w:rFonts w:ascii="標楷體" w:eastAsia="標楷體" w:hint="eastAsia"/>
          <w:sz w:val="28"/>
        </w:rPr>
        <w:t>保險期間內最高累積責任：</w:t>
      </w:r>
      <w:r w:rsidR="00604138" w:rsidRPr="00604138">
        <w:rPr>
          <w:rFonts w:ascii="標楷體" w:eastAsia="標楷體"/>
          <w:b/>
          <w:sz w:val="28"/>
        </w:rPr>
        <w:t>3,000</w:t>
      </w:r>
      <w:r w:rsidR="00604138" w:rsidRPr="00604138">
        <w:rPr>
          <w:rFonts w:ascii="標楷體" w:eastAsia="標楷體" w:hint="eastAsia"/>
          <w:b/>
          <w:sz w:val="28"/>
        </w:rPr>
        <w:t>萬</w:t>
      </w:r>
      <w:r w:rsidRPr="00604138">
        <w:rPr>
          <w:rFonts w:ascii="標楷體" w:eastAsia="標楷體" w:hint="eastAsia"/>
          <w:b/>
          <w:sz w:val="28"/>
        </w:rPr>
        <w:t>元</w:t>
      </w:r>
      <w:r w:rsidRPr="009E5C42">
        <w:rPr>
          <w:rFonts w:ascii="標楷體" w:eastAsia="標楷體" w:hint="eastAsia"/>
          <w:sz w:val="28"/>
        </w:rPr>
        <w:t>。</w:t>
      </w:r>
    </w:p>
    <w:p w14:paraId="71B76FFF" w14:textId="77777777" w:rsidR="00594A02" w:rsidRDefault="00594A02" w:rsidP="009E5C42">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公共意外責任險：（由機關於招標時載明最低投保金額，不得為無限制）</w:t>
      </w:r>
    </w:p>
    <w:p w14:paraId="25507CA7"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每一個人體傷或死亡：______元。</w:t>
      </w:r>
    </w:p>
    <w:p w14:paraId="1BCAE59E"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每一事故體傷或死亡：______元。</w:t>
      </w:r>
    </w:p>
    <w:p w14:paraId="51D794CC"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每一意外事故財損：______元。</w:t>
      </w:r>
    </w:p>
    <w:p w14:paraId="56742B01" w14:textId="77777777" w:rsid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保險期間內最高累積責任：______元。</w:t>
      </w:r>
    </w:p>
    <w:p w14:paraId="41A2977C" w14:textId="77777777" w:rsidR="0075121F" w:rsidRPr="0075121F" w:rsidRDefault="0075121F" w:rsidP="0075121F">
      <w:pPr>
        <w:spacing w:line="400" w:lineRule="exact"/>
        <w:ind w:left="1531" w:hanging="397"/>
        <w:jc w:val="both"/>
        <w:rPr>
          <w:rFonts w:ascii="標楷體" w:eastAsia="標楷體"/>
          <w:sz w:val="28"/>
        </w:rPr>
      </w:pPr>
      <w:r w:rsidRPr="0075121F">
        <w:rPr>
          <w:rFonts w:ascii="標楷體" w:eastAsia="標楷體" w:hint="eastAsia"/>
          <w:sz w:val="28"/>
        </w:rPr>
        <w:t>(4)營繕承包人意外責任險：（由機關於招標時載明最低投保金額，不得為無限制）</w:t>
      </w:r>
    </w:p>
    <w:p w14:paraId="159A4CE3"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每一個人體傷或死亡：______元。</w:t>
      </w:r>
    </w:p>
    <w:p w14:paraId="5B8455F6"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lastRenderedPageBreak/>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每一事故體傷或死亡：______元。</w:t>
      </w:r>
    </w:p>
    <w:p w14:paraId="7EE2B2BA"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每一意外事故財損：______元。</w:t>
      </w:r>
    </w:p>
    <w:p w14:paraId="59EF8D25" w14:textId="77777777" w:rsid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保險期間內最高累積責任：______元。</w:t>
      </w:r>
    </w:p>
    <w:p w14:paraId="56069CC8" w14:textId="77777777" w:rsidR="0075121F" w:rsidRPr="00594A02" w:rsidRDefault="0075121F" w:rsidP="0075121F">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旅行業責任保險：每一個人體傷或死亡</w:t>
      </w:r>
      <w:r>
        <w:rPr>
          <w:rFonts w:ascii="標楷體" w:eastAsia="標楷體" w:hint="eastAsia"/>
          <w:sz w:val="28"/>
        </w:rPr>
        <w:t>：</w:t>
      </w:r>
      <w:r w:rsidRPr="00594A02">
        <w:rPr>
          <w:rFonts w:ascii="標楷體" w:eastAsia="標楷體" w:hint="eastAsia"/>
          <w:sz w:val="28"/>
        </w:rPr>
        <w:t>______元</w:t>
      </w:r>
      <w:r w:rsidRPr="0075121F">
        <w:rPr>
          <w:rFonts w:ascii="標楷體" w:eastAsia="標楷體" w:hint="eastAsia"/>
          <w:sz w:val="28"/>
        </w:rPr>
        <w:t>（由機關於招標時載明最低投保金額，不得為無限制）</w:t>
      </w:r>
      <w:r w:rsidRPr="00594A02">
        <w:rPr>
          <w:rFonts w:ascii="標楷體" w:eastAsia="標楷體" w:hint="eastAsia"/>
          <w:sz w:val="28"/>
        </w:rPr>
        <w:t>。</w:t>
      </w:r>
    </w:p>
    <w:p w14:paraId="56B9846A" w14:textId="77777777" w:rsidR="00E74CDC" w:rsidRPr="00E74CDC" w:rsidRDefault="009E5C42" w:rsidP="009E5C42">
      <w:pPr>
        <w:spacing w:line="400" w:lineRule="exact"/>
        <w:ind w:left="1531" w:hanging="397"/>
        <w:jc w:val="both"/>
        <w:rPr>
          <w:rFonts w:ascii="標楷體" w:eastAsia="標楷體"/>
          <w:sz w:val="28"/>
        </w:rPr>
      </w:pPr>
      <w:r>
        <w:rPr>
          <w:rFonts w:ascii="標楷體" w:eastAsia="標楷體" w:hint="eastAsia"/>
          <w:sz w:val="28"/>
        </w:rPr>
        <w:t>(</w:t>
      </w:r>
      <w:r w:rsidR="004E5A4C">
        <w:rPr>
          <w:rFonts w:ascii="標楷體" w:eastAsia="標楷體" w:hint="eastAsia"/>
          <w:sz w:val="28"/>
        </w:rPr>
        <w:t>6</w:t>
      </w:r>
      <w:r>
        <w:rPr>
          <w:rFonts w:ascii="標楷體" w:eastAsia="標楷體" w:hint="eastAsia"/>
          <w:sz w:val="28"/>
        </w:rPr>
        <w:t>)其他保險種類：__________________</w:t>
      </w:r>
      <w:r w:rsidR="00F14EC4" w:rsidRPr="00F14EC4">
        <w:rPr>
          <w:rFonts w:ascii="標楷體" w:eastAsia="標楷體" w:hint="eastAsia"/>
          <w:sz w:val="28"/>
        </w:rPr>
        <w:t>(請參考上述內容敘明)</w:t>
      </w:r>
      <w:r>
        <w:rPr>
          <w:rFonts w:ascii="標楷體" w:eastAsia="標楷體" w:hint="eastAsia"/>
          <w:sz w:val="28"/>
        </w:rPr>
        <w:t>。</w:t>
      </w:r>
    </w:p>
    <w:p w14:paraId="2619B598" w14:textId="77777777" w:rsidR="002C190D" w:rsidRDefault="009E5C42">
      <w:pPr>
        <w:spacing w:line="400" w:lineRule="exact"/>
        <w:ind w:left="1135"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.每一事故之</w:t>
      </w:r>
      <w:r w:rsidRPr="009E5C42">
        <w:rPr>
          <w:rFonts w:ascii="標楷體" w:eastAsia="標楷體" w:hint="eastAsia"/>
          <w:sz w:val="28"/>
        </w:rPr>
        <w:t>廠商</w:t>
      </w:r>
      <w:r w:rsidR="002C190D" w:rsidRPr="009D5786">
        <w:rPr>
          <w:rFonts w:ascii="標楷體" w:eastAsia="標楷體" w:hint="eastAsia"/>
          <w:sz w:val="28"/>
        </w:rPr>
        <w:t>自負額上限：(由機關於招標時載明)</w:t>
      </w:r>
    </w:p>
    <w:p w14:paraId="43584EF4" w14:textId="77777777" w:rsidR="004E5A4C" w:rsidRPr="005172D5" w:rsidRDefault="004E5A4C" w:rsidP="004E5A4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14:paraId="2DD9AC1A" w14:textId="5B16CA93"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002B078D" w:rsidRPr="00916CAD">
        <w:rPr>
          <w:rFonts w:ascii="標楷體" w:eastAsia="標楷體" w:hint="eastAsia"/>
          <w:b/>
          <w:sz w:val="28"/>
          <w:u w:val="single"/>
        </w:rPr>
        <w:t>10</w:t>
      </w:r>
      <w:r w:rsidR="002B078D" w:rsidRPr="00916CAD">
        <w:rPr>
          <w:rFonts w:ascii="標楷體" w:eastAsia="標楷體"/>
          <w:b/>
          <w:sz w:val="28"/>
          <w:u w:val="single"/>
        </w:rPr>
        <w:t>,000</w:t>
      </w:r>
      <w:r>
        <w:rPr>
          <w:rFonts w:ascii="標楷體" w:eastAsia="標楷體" w:hint="eastAsia"/>
          <w:sz w:val="28"/>
        </w:rPr>
        <w:t>元。</w:t>
      </w:r>
    </w:p>
    <w:p w14:paraId="12AC2389" w14:textId="77777777"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w:t>
      </w:r>
      <w:r w:rsidRPr="009E5C42">
        <w:rPr>
          <w:rFonts w:ascii="標楷體" w:eastAsia="標楷體" w:hint="eastAsia"/>
          <w:sz w:val="28"/>
        </w:rPr>
        <w:t>______</w:t>
      </w:r>
      <w:r>
        <w:rPr>
          <w:rFonts w:ascii="標楷體" w:eastAsia="標楷體" w:hint="eastAsia"/>
          <w:sz w:val="28"/>
        </w:rPr>
        <w:t>元。</w:t>
      </w:r>
    </w:p>
    <w:p w14:paraId="70DBFA2F" w14:textId="77777777" w:rsidR="004E5A4C" w:rsidRPr="0075121F" w:rsidRDefault="004E5A4C" w:rsidP="004E5A4C">
      <w:pPr>
        <w:spacing w:line="400" w:lineRule="exact"/>
        <w:ind w:left="1531" w:hanging="397"/>
        <w:jc w:val="both"/>
        <w:rPr>
          <w:rFonts w:ascii="標楷體" w:eastAsia="標楷體"/>
          <w:sz w:val="28"/>
        </w:rPr>
      </w:pPr>
      <w:r w:rsidRPr="0075121F">
        <w:rPr>
          <w:rFonts w:ascii="標楷體" w:eastAsia="標楷體" w:hint="eastAsia"/>
          <w:sz w:val="28"/>
        </w:rPr>
        <w:t>(4)營繕承包人意外責任險：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4219DEDA" w14:textId="77777777" w:rsidR="004E5A4C" w:rsidRPr="00594A02" w:rsidRDefault="004E5A4C" w:rsidP="004E5A4C">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75871BBF" w14:textId="77777777" w:rsidR="003E2AD2" w:rsidRPr="004E5A4C" w:rsidRDefault="004E5A4C" w:rsidP="004E5A4C">
      <w:pPr>
        <w:spacing w:line="400" w:lineRule="exact"/>
        <w:ind w:left="1531" w:hanging="397"/>
        <w:jc w:val="both"/>
        <w:rPr>
          <w:rFonts w:ascii="標楷體" w:eastAsia="標楷體"/>
          <w:sz w:val="28"/>
        </w:rPr>
      </w:pPr>
      <w:r>
        <w:rPr>
          <w:rFonts w:ascii="標楷體" w:eastAsia="標楷體" w:hint="eastAsia"/>
          <w:sz w:val="28"/>
        </w:rPr>
        <w:t>(6)其他保險種類：__________________。</w:t>
      </w:r>
    </w:p>
    <w:p w14:paraId="5B406453" w14:textId="6A6A0230" w:rsidR="002C190D" w:rsidRPr="009D5786" w:rsidRDefault="00DD1929">
      <w:pPr>
        <w:spacing w:line="400" w:lineRule="exact"/>
        <w:ind w:left="1135"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.保險期間：自</w:t>
      </w:r>
      <w:r w:rsidR="00E54B58">
        <w:rPr>
          <w:rFonts w:ascii="標楷體" w:eastAsia="標楷體" w:hint="eastAsia"/>
          <w:sz w:val="28"/>
        </w:rPr>
        <w:t>決標次日</w:t>
      </w:r>
      <w:r w:rsidR="002C190D" w:rsidRPr="009D5786">
        <w:rPr>
          <w:rFonts w:ascii="標楷體" w:eastAsia="標楷體" w:hint="eastAsia"/>
          <w:sz w:val="28"/>
        </w:rPr>
        <w:t>起至</w:t>
      </w:r>
      <w:r w:rsidR="00604138">
        <w:rPr>
          <mc:AlternateContent>
            <mc:Choice Requires="w16se">
              <w:rFonts w:ascii="標楷體" w:eastAsia="標楷體" w:hint="eastAsia"/>
            </mc:Choice>
            <mc:Fallback>
              <w:rFonts w:ascii="Segoe UI Emoji" w:eastAsia="Segoe UI Emoji" w:hAnsi="Segoe UI Emoji" w:cs="Segoe UI Emoji"/>
            </mc:Fallback>
          </mc:AlternateContent>
          <w:sz w:val="28"/>
        </w:rPr>
        <mc:AlternateContent>
          <mc:Choice Requires="w16se">
            <w16se:symEx w16se:font="Segoe UI Emoji" w16se:char="25A0"/>
          </mc:Choice>
          <mc:Fallback>
            <w:t>■</w:t>
          </mc:Fallback>
        </mc:AlternateContent>
      </w:r>
      <w:r w:rsidR="002C190D" w:rsidRPr="009D5786">
        <w:rPr>
          <w:rFonts w:ascii="標楷體" w:eastAsia="標楷體" w:hint="eastAsia"/>
          <w:sz w:val="28"/>
        </w:rPr>
        <w:t>契約所定履約期限之日止；□_________之日止(由</w:t>
      </w:r>
      <w:r w:rsidR="002C190D" w:rsidRPr="008A77FE">
        <w:rPr>
          <w:rFonts w:ascii="標楷體" w:eastAsia="標楷體" w:hint="eastAsia"/>
          <w:sz w:val="28"/>
        </w:rPr>
        <w:t>招標機關載明)</w:t>
      </w:r>
      <w:r w:rsidR="002C190D" w:rsidRPr="009D5786">
        <w:rPr>
          <w:rFonts w:ascii="標楷體" w:eastAsia="標楷體" w:hint="eastAsia"/>
          <w:sz w:val="28"/>
        </w:rPr>
        <w:t>，有延期或遲延履約者，保險期間比照順延。</w:t>
      </w:r>
    </w:p>
    <w:p w14:paraId="50559A65"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int="eastAsia"/>
          <w:sz w:val="28"/>
        </w:rPr>
        <w:t>5</w:t>
      </w:r>
      <w:r w:rsidR="002C190D" w:rsidRPr="009D5786">
        <w:rPr>
          <w:rFonts w:ascii="標楷體" w:eastAsia="標楷體" w:hint="eastAsia"/>
          <w:sz w:val="28"/>
        </w:rPr>
        <w:t>.</w:t>
      </w:r>
      <w:r w:rsidR="002C190D" w:rsidRPr="009D5786">
        <w:rPr>
          <w:rFonts w:ascii="標楷體" w:eastAsia="標楷體" w:hAnsi="標楷體" w:hint="eastAsia"/>
          <w:sz w:val="28"/>
        </w:rPr>
        <w:t>保險契約之變更</w:t>
      </w:r>
      <w:r w:rsidR="004E5A4C" w:rsidRPr="004E5A4C">
        <w:rPr>
          <w:rFonts w:ascii="標楷體" w:eastAsia="標楷體" w:hAnsi="標楷體" w:hint="eastAsia"/>
          <w:sz w:val="28"/>
        </w:rPr>
        <w:t>、效力暫停</w:t>
      </w:r>
      <w:r w:rsidR="002C190D" w:rsidRPr="009D5786">
        <w:rPr>
          <w:rFonts w:ascii="標楷體" w:eastAsia="標楷體" w:hAnsi="標楷體" w:hint="eastAsia"/>
          <w:sz w:val="28"/>
        </w:rPr>
        <w:t>或終止，</w:t>
      </w:r>
      <w:r w:rsidR="004E5A4C" w:rsidRPr="004E5A4C">
        <w:rPr>
          <w:rFonts w:ascii="標楷體" w:eastAsia="標楷體" w:hAnsi="標楷體" w:hint="eastAsia"/>
          <w:sz w:val="28"/>
        </w:rPr>
        <w:t>應經機關之書面同意。任何未經機關同意之保險(契約)批單，</w:t>
      </w:r>
      <w:r w:rsidR="00E74CDC" w:rsidRPr="00E74CDC">
        <w:rPr>
          <w:rFonts w:ascii="標楷體" w:eastAsia="標楷體" w:hAnsi="標楷體" w:hint="eastAsia"/>
          <w:sz w:val="28"/>
        </w:rPr>
        <w:t>如致損失或損害賠償，由廠商負擔</w:t>
      </w:r>
      <w:r w:rsidR="002C190D" w:rsidRPr="009D5786">
        <w:rPr>
          <w:rFonts w:ascii="標楷體" w:eastAsia="標楷體" w:hAnsi="標楷體" w:hint="eastAsia"/>
          <w:sz w:val="28"/>
        </w:rPr>
        <w:t>。</w:t>
      </w:r>
    </w:p>
    <w:p w14:paraId="7F10F126"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6</w:t>
      </w:r>
      <w:r w:rsidR="002C190D" w:rsidRPr="009D5786">
        <w:rPr>
          <w:rFonts w:ascii="標楷體" w:eastAsia="標楷體" w:hAnsi="標楷體" w:hint="eastAsia"/>
          <w:sz w:val="28"/>
        </w:rPr>
        <w:t>.其他：</w:t>
      </w:r>
    </w:p>
    <w:p w14:paraId="4800448D" w14:textId="77777777" w:rsidR="002C190D" w:rsidRPr="009D5786" w:rsidRDefault="002C190D">
      <w:pPr>
        <w:spacing w:line="400" w:lineRule="exact"/>
        <w:ind w:left="851" w:hanging="567"/>
        <w:jc w:val="both"/>
        <w:textDirection w:val="lrTbV"/>
        <w:rPr>
          <w:rFonts w:ascii="標楷體" w:eastAsia="標楷體" w:hAnsi="標楷體"/>
          <w:sz w:val="28"/>
        </w:rPr>
      </w:pPr>
      <w:r w:rsidRPr="009D5786">
        <w:rPr>
          <w:rFonts w:ascii="標楷體" w:eastAsia="標楷體" w:hAnsi="標楷體" w:hint="eastAsia"/>
          <w:sz w:val="28"/>
        </w:rPr>
        <w:t>(三)保險單記載契約規定以外之不保事項者，其風險及可能之賠償由廠商負擔。</w:t>
      </w:r>
    </w:p>
    <w:p w14:paraId="4D52B7E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(四)廠商向保險人索賠所費時間，不得據以請求延長履約期限。</w:t>
      </w:r>
    </w:p>
    <w:p w14:paraId="7965FB3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w:t>
      </w:r>
      <w:r w:rsidRPr="009D5786">
        <w:rPr>
          <w:rFonts w:ascii="標楷體" w:eastAsia="標楷體" w:hint="eastAsia"/>
          <w:spacing w:val="-4"/>
          <w:sz w:val="28"/>
        </w:rPr>
        <w:t>廠商未依契約規定辦理保險、保險範圍不足或未能自保險人獲得足額理賠者，其損失或損害賠償，由廠商負擔。</w:t>
      </w:r>
    </w:p>
    <w:p w14:paraId="58639F89" w14:textId="77777777" w:rsidR="002C190D" w:rsidRPr="009D5786" w:rsidRDefault="002C190D">
      <w:pPr>
        <w:spacing w:line="400" w:lineRule="exact"/>
        <w:ind w:left="851" w:hanging="567"/>
        <w:jc w:val="both"/>
        <w:rPr>
          <w:rFonts w:ascii="標楷體" w:eastAsia="標楷體"/>
          <w:spacing w:val="-8"/>
          <w:sz w:val="28"/>
        </w:rPr>
      </w:pPr>
      <w:r w:rsidRPr="009D5786">
        <w:rPr>
          <w:rFonts w:ascii="標楷體" w:eastAsia="標楷體" w:hint="eastAsia"/>
          <w:sz w:val="28"/>
        </w:rPr>
        <w:t>(六)保險單正本</w:t>
      </w:r>
      <w:r w:rsidR="00B86F6C" w:rsidRPr="00B86F6C">
        <w:rPr>
          <w:rFonts w:ascii="標楷體" w:eastAsia="標楷體" w:hint="eastAsia"/>
          <w:sz w:val="28"/>
        </w:rPr>
        <w:t>或保險機構出具之保險證明</w:t>
      </w:r>
      <w:r w:rsidRPr="009D5786">
        <w:rPr>
          <w:rFonts w:ascii="標楷體" w:eastAsia="標楷體" w:hint="eastAsia"/>
          <w:sz w:val="28"/>
        </w:rPr>
        <w:t>1份及繳費收據副本1份</w:t>
      </w:r>
      <w:r w:rsidR="00B86F6C" w:rsidRPr="00B86F6C">
        <w:rPr>
          <w:rFonts w:ascii="標楷體" w:eastAsia="標楷體" w:hint="eastAsia"/>
          <w:sz w:val="28"/>
        </w:rPr>
        <w:t>，</w:t>
      </w:r>
      <w:r w:rsidRPr="009D5786">
        <w:rPr>
          <w:rFonts w:ascii="標楷體" w:eastAsia="標楷體" w:hint="eastAsia"/>
          <w:sz w:val="28"/>
        </w:rPr>
        <w:t>應於辦妥保險後即交機關收執。</w:t>
      </w:r>
      <w:r w:rsidR="00B86F6C" w:rsidRPr="00B86F6C">
        <w:rPr>
          <w:rFonts w:ascii="標楷體" w:eastAsia="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14:paraId="00EC1EEB" w14:textId="77777777" w:rsidR="002C190D" w:rsidRPr="005A648F" w:rsidRDefault="002C190D">
      <w:pPr>
        <w:spacing w:line="400" w:lineRule="exact"/>
        <w:ind w:left="851" w:hanging="567"/>
        <w:jc w:val="both"/>
        <w:rPr>
          <w:rFonts w:ascii="標楷體" w:eastAsia="標楷體"/>
          <w:sz w:val="28"/>
        </w:rPr>
      </w:pPr>
      <w:r w:rsidRPr="009D5786">
        <w:rPr>
          <w:rFonts w:ascii="標楷體" w:eastAsia="標楷體" w:hint="eastAsia"/>
          <w:sz w:val="28"/>
        </w:rPr>
        <w:t>(七)</w:t>
      </w:r>
      <w:r w:rsidR="00800432" w:rsidRPr="00EC60BE">
        <w:rPr>
          <w:rFonts w:ascii="標楷體" w:eastAsia="標楷體"/>
          <w:sz w:val="28"/>
        </w:rPr>
        <w:t>廠商</w:t>
      </w:r>
      <w:r w:rsidR="00800432">
        <w:rPr>
          <w:rFonts w:ascii="標楷體" w:eastAsia="標楷體" w:hAnsi="標楷體"/>
          <w:sz w:val="28"/>
        </w:rPr>
        <w:t>應依中華民國法規為其員工及車輛投保勞工保險、就業保險、</w:t>
      </w:r>
      <w:r w:rsidR="00800432" w:rsidRPr="005A648F">
        <w:rPr>
          <w:rFonts w:ascii="標楷體" w:eastAsia="標楷體" w:hAnsi="標楷體"/>
          <w:sz w:val="28"/>
        </w:rPr>
        <w:t>勞工職業災害保險、全民健康保險及汽機車第三人責任險。其依法免投保勞工保險、勞工職業災害保險者，得以其他商業保險代之</w:t>
      </w:r>
      <w:r w:rsidRPr="005A648F">
        <w:rPr>
          <w:rFonts w:ascii="標楷體" w:eastAsia="標楷體" w:hint="eastAsia"/>
          <w:sz w:val="28"/>
        </w:rPr>
        <w:t>。</w:t>
      </w:r>
    </w:p>
    <w:p w14:paraId="7D6AD02B" w14:textId="77777777" w:rsidR="00BE669D" w:rsidRPr="00BE669D" w:rsidRDefault="00B86F6C" w:rsidP="00BE669D">
      <w:pPr>
        <w:spacing w:line="400" w:lineRule="exact"/>
        <w:ind w:left="851" w:hanging="567"/>
        <w:jc w:val="both"/>
        <w:rPr>
          <w:rFonts w:ascii="標楷體" w:eastAsia="標楷體"/>
          <w:sz w:val="28"/>
        </w:rPr>
      </w:pPr>
      <w:r w:rsidRPr="00B86F6C">
        <w:rPr>
          <w:rFonts w:ascii="標楷體" w:eastAsia="標楷體" w:hint="eastAsia"/>
          <w:sz w:val="28"/>
        </w:rPr>
        <w:t>(八)</w:t>
      </w:r>
      <w:r w:rsidR="00BE669D" w:rsidRPr="00BE669D">
        <w:rPr>
          <w:rFonts w:ascii="標楷體" w:eastAsia="標楷體" w:hint="eastAsia"/>
          <w:sz w:val="28"/>
        </w:rPr>
        <w:t>依法非屬保險人可承保之保險範圍，或非因保費因素卻於國內無保險人願承保，且有保險公會書面佐證者，依第1條第7款辦理。</w:t>
      </w:r>
    </w:p>
    <w:p w14:paraId="05C107AC" w14:textId="77777777" w:rsidR="00B86F6C" w:rsidRPr="009D5786" w:rsidRDefault="00BE669D" w:rsidP="00BE669D">
      <w:pPr>
        <w:spacing w:line="400" w:lineRule="exact"/>
        <w:ind w:left="851" w:hanging="567"/>
        <w:jc w:val="both"/>
        <w:rPr>
          <w:rFonts w:ascii="標楷體" w:eastAsia="標楷體"/>
          <w:sz w:val="28"/>
        </w:rPr>
      </w:pPr>
      <w:r w:rsidRPr="00BE669D">
        <w:rPr>
          <w:rFonts w:ascii="標楷體" w:eastAsia="標楷體" w:hint="eastAsia"/>
          <w:sz w:val="28"/>
        </w:rPr>
        <w:t>(九)</w:t>
      </w:r>
      <w:r w:rsidR="00B86F6C" w:rsidRPr="00B86F6C">
        <w:rPr>
          <w:rFonts w:ascii="標楷體" w:eastAsia="標楷體" w:hint="eastAsia"/>
          <w:sz w:val="28"/>
        </w:rPr>
        <w:t>機關及廠商均應避免發生採購法主管機關訂頒之「常見保險錯誤及缺失態樣」所載情形。</w:t>
      </w:r>
    </w:p>
    <w:p w14:paraId="59500ED9" w14:textId="77777777" w:rsidR="007975D9" w:rsidRPr="009D5786" w:rsidRDefault="007975D9">
      <w:pPr>
        <w:spacing w:line="400" w:lineRule="exact"/>
        <w:ind w:left="851" w:hanging="567"/>
        <w:jc w:val="both"/>
        <w:rPr>
          <w:rFonts w:ascii="標楷體" w:eastAsia="標楷體"/>
          <w:color w:val="993300"/>
          <w:sz w:val="28"/>
          <w:u w:val="single"/>
        </w:rPr>
      </w:pPr>
    </w:p>
    <w:p w14:paraId="6F5691F7" w14:textId="05D447F7"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lastRenderedPageBreak/>
        <w:t>第八</w:t>
      </w:r>
      <w:r w:rsidR="002C190D" w:rsidRPr="009D5786">
        <w:rPr>
          <w:rFonts w:ascii="標楷體" w:eastAsia="標楷體" w:hint="eastAsia"/>
          <w:b/>
          <w:sz w:val="28"/>
        </w:rPr>
        <w:t>條  保證金</w:t>
      </w:r>
      <w:r w:rsidR="002C190D" w:rsidRPr="009D5786">
        <w:rPr>
          <w:rFonts w:ascii="標楷體" w:eastAsia="標楷體" w:hint="eastAsia"/>
          <w:sz w:val="28"/>
        </w:rPr>
        <w:t>(由機關擇定後於招標時載明，</w:t>
      </w:r>
      <w:proofErr w:type="gramStart"/>
      <w:r w:rsidR="002C190D" w:rsidRPr="009D5786">
        <w:rPr>
          <w:rFonts w:ascii="標楷體" w:eastAsia="標楷體" w:hint="eastAsia"/>
          <w:sz w:val="28"/>
        </w:rPr>
        <w:t>無者免填</w:t>
      </w:r>
      <w:proofErr w:type="gramEnd"/>
      <w:r w:rsidR="002C190D" w:rsidRPr="009D5786">
        <w:rPr>
          <w:rFonts w:ascii="標楷體" w:eastAsia="標楷體" w:hint="eastAsia"/>
          <w:sz w:val="28"/>
        </w:rPr>
        <w:t>)：</w:t>
      </w:r>
    </w:p>
    <w:p w14:paraId="2F0DB14E" w14:textId="2D6F9EB4" w:rsidR="002C190D" w:rsidRPr="009D5786" w:rsidRDefault="002C190D" w:rsidP="00337647">
      <w:pPr>
        <w:spacing w:line="400" w:lineRule="exact"/>
        <w:ind w:left="851" w:hanging="567"/>
        <w:jc w:val="both"/>
        <w:textDirection w:val="lrTbV"/>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Pr="00075EF6">
        <w:rPr>
          <w:rFonts w:ascii="標楷體" w:eastAsia="標楷體" w:hint="eastAsia"/>
          <w:b/>
          <w:sz w:val="28"/>
        </w:rPr>
        <w:t>保證金之發還情形如下：履約保證金於履約</w:t>
      </w:r>
      <w:r w:rsidR="00BA39B6" w:rsidRPr="00075EF6">
        <w:rPr>
          <w:rFonts w:ascii="標楷體" w:eastAsia="標楷體" w:hint="eastAsia"/>
          <w:b/>
          <w:sz w:val="28"/>
        </w:rPr>
        <w:t>期滿查驗</w:t>
      </w:r>
      <w:r w:rsidRPr="00075EF6">
        <w:rPr>
          <w:rFonts w:ascii="標楷體" w:eastAsia="標楷體" w:hint="eastAsia"/>
          <w:b/>
          <w:sz w:val="28"/>
        </w:rPr>
        <w:t>合格且無待解決事項後30日內發還百分之</w:t>
      </w:r>
      <w:r w:rsidR="005E7594" w:rsidRPr="00075EF6">
        <w:rPr>
          <w:rFonts w:ascii="標楷體" w:eastAsia="標楷體" w:hint="eastAsia"/>
          <w:b/>
          <w:sz w:val="28"/>
          <w:u w:val="single"/>
        </w:rPr>
        <w:t>百</w:t>
      </w:r>
      <w:r w:rsidRPr="009D5786">
        <w:rPr>
          <w:rFonts w:ascii="標楷體" w:eastAsia="標楷體" w:hint="eastAsia"/>
          <w:sz w:val="28"/>
        </w:rPr>
        <w:t>(由機關於招標時載明)。其餘之部分於</w:t>
      </w:r>
      <w:r w:rsidRPr="009D5786">
        <w:rPr>
          <w:rFonts w:ascii="標楷體" w:eastAsia="標楷體" w:hint="eastAsia"/>
          <w:sz w:val="28"/>
          <w:u w:val="single"/>
        </w:rPr>
        <w:t xml:space="preserve">       </w:t>
      </w:r>
      <w:r w:rsidRPr="009D5786">
        <w:rPr>
          <w:rFonts w:ascii="標楷體" w:eastAsia="標楷體" w:hint="eastAsia"/>
          <w:sz w:val="28"/>
        </w:rPr>
        <w:t>(由機關於招標時載明)且無待解決事項後30日內發還。</w:t>
      </w:r>
    </w:p>
    <w:p w14:paraId="4FA4C869" w14:textId="7CAFF7CF" w:rsidR="002C190D" w:rsidRPr="00C14D45"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(二)因不可歸責於廠商之事由，致終止或解除契約</w:t>
      </w:r>
      <w:r w:rsidR="00813D6D" w:rsidRPr="00813D6D">
        <w:rPr>
          <w:rFonts w:ascii="標楷體" w:eastAsia="標楷體" w:hint="eastAsia"/>
          <w:sz w:val="28"/>
        </w:rPr>
        <w:t>，</w:t>
      </w:r>
      <w:r w:rsidRPr="009D5786">
        <w:rPr>
          <w:rFonts w:ascii="標楷體" w:eastAsia="標楷體" w:hint="eastAsia"/>
          <w:sz w:val="28"/>
        </w:rPr>
        <w:t>或暫停履約</w:t>
      </w:r>
      <w:r w:rsidR="00C14D45" w:rsidRPr="00C14D45">
        <w:rPr>
          <w:rFonts w:ascii="標楷體" w:eastAsia="標楷體" w:hint="eastAsia"/>
          <w:sz w:val="28"/>
        </w:rPr>
        <w:t>逾＿個月(由機關於招標時載明；未載明者，為6個月)</w:t>
      </w:r>
      <w:r w:rsidRPr="009D5786">
        <w:rPr>
          <w:rFonts w:ascii="標楷體" w:eastAsia="標楷體" w:hint="eastAsia"/>
          <w:sz w:val="28"/>
        </w:rPr>
        <w:t>者，履約保證金得提前發還。但屬暫停履約者，於暫停原因消滅後應重新繳納履約保證金。</w:t>
      </w:r>
      <w:r w:rsidR="00C14D45" w:rsidRPr="00C14D45">
        <w:rPr>
          <w:rFonts w:ascii="標楷體" w:eastAsia="標楷體" w:hint="eastAsia"/>
          <w:sz w:val="28"/>
        </w:rPr>
        <w:t>因可歸責於機關之事由而暫停履約，其需延長履約保證金有效期之合理必要費用，由機關負擔。</w:t>
      </w:r>
    </w:p>
    <w:p w14:paraId="7FA93B5C" w14:textId="77777777" w:rsidR="002C190D" w:rsidRPr="009D5786" w:rsidRDefault="002C190D">
      <w:pPr>
        <w:spacing w:line="400" w:lineRule="exact"/>
        <w:ind w:left="851" w:hanging="567"/>
        <w:jc w:val="both"/>
        <w:rPr>
          <w:rFonts w:ascii="標楷體" w:eastAsia="標楷體"/>
          <w:dstrike/>
          <w:sz w:val="28"/>
        </w:rPr>
      </w:pPr>
      <w:r w:rsidRPr="009D5786">
        <w:rPr>
          <w:rFonts w:ascii="標楷體" w:eastAsia="標楷體" w:hint="eastAsia"/>
          <w:sz w:val="28"/>
        </w:rPr>
        <w:t>(三)廠商所繳納之履約保證金及其孳息得部分或全部不予發還之情形：</w:t>
      </w:r>
    </w:p>
    <w:p w14:paraId="1A5722B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w:t>
      </w:r>
      <w:r w:rsidR="003C44DB" w:rsidRPr="009D5786">
        <w:rPr>
          <w:rFonts w:ascii="標楷體" w:eastAsia="標楷體" w:hint="eastAsia"/>
          <w:sz w:val="28"/>
        </w:rPr>
        <w:t>有採購法第50條第1項第3款至第5款、第7款情形之一，依同條第2項前段得追償損失者，與追償金額相等之保證金。</w:t>
      </w:r>
    </w:p>
    <w:p w14:paraId="1BDCC9A3"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2.違反採購法第65條規定轉包者，全部保證金。</w:t>
      </w:r>
    </w:p>
    <w:p w14:paraId="00303A4D"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3.擅自減省工料，其減省工料及所造成損失之金額，自待付契約價金扣抵仍有不足者，與該不足金額相等之保證金。</w:t>
      </w:r>
    </w:p>
    <w:p w14:paraId="5539456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4.因可歸責於廠商之事由，致部分終止或解除契約者，依該部分所占契約金額比率計算之保證金；全部終止或解除契約者，全部保證金。</w:t>
      </w:r>
    </w:p>
    <w:p w14:paraId="112891C9"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5.查驗或驗收不合格，且未於通知期限內依規定辦理，其不合格部分及所造成損失、額外費用或懲罰性違約金之金額，自待付契約價金扣抵仍有不足者，與該不足金額相等之保證金。</w:t>
      </w:r>
    </w:p>
    <w:p w14:paraId="5C6D7634"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6.未依契約規定期限或機關同意之延長期限履行契約之一部或全部，其逾期違約金之金額，自待付契約價金扣抵仍有不足者，與該不足金額相等之保證金。</w:t>
      </w:r>
    </w:p>
    <w:p w14:paraId="6E5C8CD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7.須返還已支領之契約價金而未返還者，與未返還金額相等之保證金。</w:t>
      </w:r>
    </w:p>
    <w:p w14:paraId="6F94202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8.未依契約規定延長保證金之有效期者，其應延長之保證金。</w:t>
      </w:r>
    </w:p>
    <w:p w14:paraId="20A21804"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9.其他因可歸責於廠商之事由，致機關遭受損害，其應由廠商賠償而未賠償者，與應賠償金額相等之保證金。</w:t>
      </w:r>
    </w:p>
    <w:p w14:paraId="05800C93" w14:textId="77777777" w:rsidR="002C190D" w:rsidRPr="009D5786" w:rsidRDefault="002C190D">
      <w:pPr>
        <w:spacing w:line="400" w:lineRule="exact"/>
        <w:ind w:leftChars="100" w:left="807" w:hanging="567"/>
        <w:jc w:val="both"/>
        <w:textDirection w:val="lrTbV"/>
        <w:rPr>
          <w:rFonts w:ascii="標楷體" w:eastAsia="標楷體"/>
          <w:sz w:val="28"/>
        </w:rPr>
      </w:pPr>
      <w:r w:rsidRPr="009D5786">
        <w:rPr>
          <w:rFonts w:ascii="標楷體" w:eastAsia="標楷體" w:hint="eastAsia"/>
          <w:sz w:val="28"/>
        </w:rPr>
        <w:t>(四)前款不予發還之履約保證金，於依契約規定分次發還之情形，得為尚未發還者；不予發還之孳息，為不予發還之履約保證金於繳納後所生者。</w:t>
      </w:r>
    </w:p>
    <w:p w14:paraId="1C6F22F2" w14:textId="77777777" w:rsidR="002C190D" w:rsidRPr="009D5786" w:rsidRDefault="002C190D">
      <w:pPr>
        <w:spacing w:line="400" w:lineRule="exact"/>
        <w:ind w:leftChars="100" w:left="807" w:hanging="567"/>
        <w:jc w:val="both"/>
        <w:textDirection w:val="lrTbV"/>
        <w:rPr>
          <w:rFonts w:ascii="標楷體" w:eastAsia="標楷體"/>
          <w:sz w:val="28"/>
          <w:u w:val="single"/>
        </w:rPr>
      </w:pPr>
      <w:r w:rsidRPr="009D5786">
        <w:rPr>
          <w:rFonts w:ascii="標楷體" w:eastAsia="標楷體" w:hint="eastAsia"/>
          <w:sz w:val="28"/>
        </w:rPr>
        <w:t>(五)廠商如有第3款所定2目以上情形者，其不發還之履約保證金及其孳息應分別適用之。但其合計金額逾履約保證金總金額者，以總金額為限。</w:t>
      </w:r>
    </w:p>
    <w:p w14:paraId="6E9C5296" w14:textId="77777777" w:rsidR="002C190D" w:rsidRPr="009D5786" w:rsidRDefault="002C190D">
      <w:pPr>
        <w:spacing w:line="400" w:lineRule="exact"/>
        <w:ind w:leftChars="100" w:left="807" w:hanging="567"/>
        <w:jc w:val="both"/>
        <w:textDirection w:val="lrTbV"/>
        <w:rPr>
          <w:rFonts w:ascii="標楷體" w:eastAsia="標楷體"/>
          <w:dstrike/>
          <w:sz w:val="28"/>
        </w:rPr>
      </w:pPr>
      <w:r w:rsidRPr="009D5786">
        <w:rPr>
          <w:rFonts w:ascii="標楷體" w:eastAsia="標楷體" w:hint="eastAsia"/>
          <w:sz w:val="28"/>
        </w:rPr>
        <w:t>(六)保固保證金及其孳息不予發還之情形，準用第3款至第5款之規定。</w:t>
      </w:r>
    </w:p>
    <w:p w14:paraId="7E1938ED" w14:textId="121AEE72"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(七)</w:t>
      </w:r>
      <w:r w:rsidR="00604790" w:rsidRPr="009D5786">
        <w:rPr>
          <w:rFonts w:ascii="標楷體" w:eastAsia="標楷體" w:hint="eastAsia"/>
          <w:sz w:val="28"/>
        </w:rPr>
        <w:t>廠商未依契約</w:t>
      </w:r>
      <w:r w:rsidR="00604790" w:rsidRPr="00C14D45">
        <w:rPr>
          <w:rFonts w:ascii="標楷體" w:eastAsia="標楷體" w:hint="eastAsia"/>
          <w:sz w:val="28"/>
        </w:rPr>
        <w:t>約</w:t>
      </w:r>
      <w:r w:rsidR="00604790" w:rsidRPr="009D5786">
        <w:rPr>
          <w:rFonts w:ascii="標楷體" w:eastAsia="標楷體" w:hint="eastAsia"/>
          <w:sz w:val="28"/>
        </w:rPr>
        <w:t>定履約或契約經終止或解除者，機關得就預付款還款保證尚未遞減之部分加計年息</w:t>
      </w:r>
      <w:proofErr w:type="gramStart"/>
      <w:r w:rsidR="00604790" w:rsidRPr="00C14D45">
        <w:rPr>
          <w:rFonts w:ascii="標楷體" w:eastAsia="標楷體" w:hint="eastAsia"/>
          <w:sz w:val="28"/>
        </w:rPr>
        <w:t>＿</w:t>
      </w:r>
      <w:proofErr w:type="gramEnd"/>
      <w:r w:rsidR="00604790" w:rsidRPr="009D5786">
        <w:rPr>
          <w:rFonts w:ascii="標楷體" w:eastAsia="標楷體" w:hint="eastAsia"/>
          <w:sz w:val="28"/>
        </w:rPr>
        <w:t xml:space="preserve">% </w:t>
      </w:r>
      <w:r w:rsidR="00604790" w:rsidRPr="00C14D45">
        <w:rPr>
          <w:rFonts w:ascii="標楷體" w:eastAsia="標楷體" w:hint="eastAsia"/>
          <w:sz w:val="28"/>
        </w:rPr>
        <w:t>（由機關於招標時合理訂定，如未填寫，則依機關撥付預付款當日中華郵政股份有限公司牌告一年期郵政定期</w:t>
      </w:r>
      <w:r w:rsidR="00604790" w:rsidRPr="00C14D45">
        <w:rPr>
          <w:rFonts w:ascii="標楷體" w:eastAsia="標楷體" w:hint="eastAsia"/>
          <w:sz w:val="28"/>
        </w:rPr>
        <w:lastRenderedPageBreak/>
        <w:t>儲金機動利率）</w:t>
      </w:r>
      <w:r w:rsidR="00604790" w:rsidRPr="009D5786">
        <w:rPr>
          <w:rFonts w:ascii="標楷體" w:eastAsia="標楷體" w:hint="eastAsia"/>
          <w:sz w:val="28"/>
        </w:rPr>
        <w:t>之利</w:t>
      </w:r>
      <w:r w:rsidR="00604790" w:rsidRPr="005A648F">
        <w:rPr>
          <w:rFonts w:ascii="標楷體" w:eastAsia="標楷體" w:hint="eastAsia"/>
          <w:sz w:val="28"/>
        </w:rPr>
        <w:t>息(於非可歸責廠商之事由之情形，免加計利息)，隨時要求</w:t>
      </w:r>
      <w:proofErr w:type="gramStart"/>
      <w:r w:rsidR="00604790" w:rsidRPr="005A648F">
        <w:rPr>
          <w:rFonts w:ascii="標楷體" w:eastAsia="標楷體" w:hint="eastAsia"/>
          <w:sz w:val="28"/>
        </w:rPr>
        <w:t>返還或折</w:t>
      </w:r>
      <w:proofErr w:type="gramEnd"/>
      <w:r w:rsidR="00604790" w:rsidRPr="005A648F">
        <w:rPr>
          <w:rFonts w:ascii="標楷體" w:eastAsia="標楷體" w:hint="eastAsia"/>
          <w:sz w:val="28"/>
        </w:rPr>
        <w:t>抵機</w:t>
      </w:r>
      <w:r w:rsidR="00604790" w:rsidRPr="009D5786">
        <w:rPr>
          <w:rFonts w:ascii="標楷體" w:eastAsia="標楷體" w:hint="eastAsia"/>
          <w:sz w:val="28"/>
        </w:rPr>
        <w:t>關尚待支付廠商之價金</w:t>
      </w:r>
      <w:r w:rsidRPr="009D5786">
        <w:rPr>
          <w:rFonts w:ascii="標楷體" w:eastAsia="標楷體" w:hint="eastAsia"/>
          <w:sz w:val="28"/>
        </w:rPr>
        <w:t>。</w:t>
      </w:r>
    </w:p>
    <w:p w14:paraId="28A9E6CB"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(八)保證金以定期存款單、連帶保證書、連帶保證保險單或擔保信用狀繳納者，其繳納文件之格式依採購法之主管機關於「押標金保證金暨其他擔保作業辦法」所訂定者為準。</w:t>
      </w:r>
    </w:p>
    <w:p w14:paraId="1907B59E"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(九)保證金之發還，依下列原則處理：</w:t>
      </w:r>
    </w:p>
    <w:p w14:paraId="57CF26E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1.以現金、郵政匯票或票據繳納者，以現金或記載原繳納人為受款人之禁止背書轉讓即期支票發還。</w:t>
      </w:r>
    </w:p>
    <w:p w14:paraId="4113F76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1B7B88" w:rsidRPr="001B7B88">
        <w:rPr>
          <w:rFonts w:ascii="標楷體" w:eastAsia="標楷體" w:hint="eastAsia"/>
          <w:sz w:val="28"/>
        </w:rPr>
        <w:t>以無記名政府公債繳納者，發還原繳納人；以記名政府公債繳納者，同意塗銷質權登記或公務保證登記。</w:t>
      </w:r>
    </w:p>
    <w:p w14:paraId="36063C6D"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3.以設定質權之金融機構定期存款單繳納者，以質權消滅通知書通知該質權設定之金融機構。</w:t>
      </w:r>
    </w:p>
    <w:p w14:paraId="2848E290"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4.以銀行開發或保兌之不可撤銷擔保信用狀繳納者，發還開狀銀行、通知銀行或保兌銀行。但銀行不要求發還或已屆期失效者，得免發還。</w:t>
      </w:r>
    </w:p>
    <w:p w14:paraId="0F28744D" w14:textId="77777777" w:rsidR="002C190D" w:rsidRPr="009D5786" w:rsidRDefault="002C190D">
      <w:pPr>
        <w:pStyle w:val="3"/>
        <w:spacing w:before="0" w:line="400" w:lineRule="exact"/>
        <w:ind w:left="1135" w:rightChars="10" w:right="24"/>
        <w:textDirection w:val="lrTb"/>
        <w:rPr>
          <w:rFonts w:ascii="標楷體" w:eastAsia="標楷體"/>
        </w:rPr>
      </w:pPr>
      <w:r w:rsidRPr="009D5786">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1E02541D"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(十)保證書狀有效期之延長：</w:t>
      </w:r>
    </w:p>
    <w:p w14:paraId="5A61A178" w14:textId="77777777" w:rsidR="002C190D" w:rsidRPr="009D5786" w:rsidRDefault="002C190D" w:rsidP="008A77FE">
      <w:pPr>
        <w:spacing w:line="400" w:lineRule="exact"/>
        <w:ind w:left="840"/>
        <w:jc w:val="both"/>
        <w:rPr>
          <w:rFonts w:ascii="標楷體" w:eastAsia="標楷體"/>
          <w:sz w:val="28"/>
        </w:rPr>
      </w:pPr>
      <w:r w:rsidRPr="009D5786">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6E7C56A0"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(十一)履約保證金或保固保證金以其他廠商之履約及賠償連帶保證代之或減收者，</w:t>
      </w:r>
      <w:r w:rsidR="00DF6808" w:rsidRPr="00DF6808">
        <w:rPr>
          <w:rFonts w:ascii="標楷體" w:eastAsia="標楷體" w:hint="eastAsia"/>
          <w:sz w:val="28"/>
        </w:rPr>
        <w:t>履約及賠償</w:t>
      </w:r>
      <w:r w:rsidRPr="009D5786">
        <w:rPr>
          <w:rFonts w:ascii="標楷體" w:eastAsia="標楷體" w:hint="eastAsia"/>
          <w:sz w:val="28"/>
        </w:rPr>
        <w:t>連帶保證廠商</w:t>
      </w:r>
      <w:r w:rsidR="00DF6808" w:rsidRPr="00DF6808">
        <w:rPr>
          <w:rFonts w:ascii="標楷體" w:eastAsia="標楷體" w:hint="eastAsia"/>
          <w:sz w:val="28"/>
        </w:rPr>
        <w:t>（以下簡稱連帶保證廠商）</w:t>
      </w:r>
      <w:r w:rsidRPr="009D5786">
        <w:rPr>
          <w:rFonts w:ascii="標楷體" w:eastAsia="標楷體" w:hint="eastAsia"/>
          <w:sz w:val="28"/>
        </w:rPr>
        <w:t>之連帶保證責任，不因分次發還保證金而遞減。該連帶保證廠商同時作為各機關採購契約之連帶保證廠商者，以</w:t>
      </w:r>
      <w:r w:rsidR="00DF6808">
        <w:rPr>
          <w:rFonts w:ascii="標楷體" w:eastAsia="標楷體" w:hint="eastAsia"/>
          <w:sz w:val="28"/>
        </w:rPr>
        <w:t>2</w:t>
      </w:r>
      <w:r w:rsidRPr="009D5786">
        <w:rPr>
          <w:rFonts w:ascii="標楷體" w:eastAsia="標楷體" w:hint="eastAsia"/>
          <w:sz w:val="28"/>
        </w:rPr>
        <w:t>契約為限。</w:t>
      </w:r>
    </w:p>
    <w:p w14:paraId="331436C1"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(十二)連帶保證廠商非經機關許可，不得自行退保。其經機關查核，中途失其保證能力者，由機關通知廠商限期覓保更換，原連帶保證廠商應俟換保手續完成經機關認可後，始能解除其保證責任。</w:t>
      </w:r>
    </w:p>
    <w:p w14:paraId="2985630E"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(十三)機關依契約規定認定有不發還廠商履約保證金之情形者，除已洽由連帶保證廠商履約而免補繳者外，該連帶保證廠商應於5日內向機關補繳該不發還金額中，原由連帶保證代之或減收之金額。</w:t>
      </w:r>
    </w:p>
    <w:p w14:paraId="7D35DADC" w14:textId="77777777" w:rsidR="003C44DB" w:rsidRDefault="003C44DB">
      <w:pPr>
        <w:spacing w:line="400" w:lineRule="exact"/>
        <w:ind w:left="1135" w:hanging="851"/>
        <w:jc w:val="both"/>
        <w:rPr>
          <w:rFonts w:ascii="標楷體" w:eastAsia="標楷體"/>
          <w:sz w:val="28"/>
        </w:rPr>
      </w:pPr>
      <w:r w:rsidRPr="009D5786">
        <w:rPr>
          <w:rFonts w:ascii="標楷體" w:eastAsia="標楷體" w:hint="eastAsia"/>
          <w:sz w:val="28"/>
        </w:rPr>
        <w:t>(十四)廠商為</w:t>
      </w:r>
      <w:r w:rsidR="00561E32" w:rsidRPr="00561E32">
        <w:rPr>
          <w:rFonts w:ascii="標楷體" w:eastAsia="標楷體" w:hint="eastAsia"/>
          <w:sz w:val="28"/>
        </w:rPr>
        <w:t>押標金保證金暨其他擔保作業辦法第33條之5或第33條之6</w:t>
      </w:r>
      <w:r w:rsidR="00561E32" w:rsidRPr="00561E32">
        <w:rPr>
          <w:rFonts w:ascii="標楷體" w:eastAsia="標楷體" w:hint="eastAsia"/>
          <w:sz w:val="28"/>
        </w:rPr>
        <w:lastRenderedPageBreak/>
        <w:t>所稱</w:t>
      </w:r>
      <w:r w:rsidRPr="009D5786">
        <w:rPr>
          <w:rFonts w:ascii="標楷體" w:eastAsia="標楷體" w:hint="eastAsia"/>
          <w:sz w:val="28"/>
        </w:rPr>
        <w:t>優良廠商或全球化廠商而減收履約保證金、保固保證金者，其有不發還保證金之情形者，廠商應就不發還金額中屬減收之金額補繳之。</w:t>
      </w:r>
      <w:r w:rsidR="00CB512F" w:rsidRPr="00CB512F">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161A34C4" w14:textId="77777777" w:rsidR="00DF6808" w:rsidRPr="009D5786" w:rsidRDefault="00DF6808">
      <w:pPr>
        <w:spacing w:line="400" w:lineRule="exact"/>
        <w:ind w:left="1135" w:hanging="851"/>
        <w:jc w:val="both"/>
        <w:rPr>
          <w:rFonts w:ascii="標楷體" w:eastAsia="標楷體"/>
          <w:sz w:val="28"/>
        </w:rPr>
      </w:pPr>
      <w:r w:rsidRPr="00DF6808">
        <w:rPr>
          <w:rFonts w:ascii="標楷體" w:eastAsia="標楷體" w:hint="eastAsia"/>
          <w:sz w:val="28"/>
        </w:rPr>
        <w:t>(十</w:t>
      </w:r>
      <w:r w:rsidR="005172D5">
        <w:rPr>
          <w:rFonts w:ascii="標楷體" w:eastAsia="標楷體" w:hint="eastAsia"/>
          <w:sz w:val="28"/>
        </w:rPr>
        <w:t>五</w:t>
      </w:r>
      <w:r w:rsidRPr="00DF6808">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06670D03"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u w:val="single"/>
        </w:rPr>
      </w:pPr>
    </w:p>
    <w:p w14:paraId="3A6ADC58" w14:textId="60A7FC3A"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第九</w:t>
      </w:r>
      <w:r w:rsidR="002C190D" w:rsidRPr="009D5786">
        <w:rPr>
          <w:rFonts w:ascii="標楷體" w:eastAsia="標楷體" w:hint="eastAsia"/>
          <w:b/>
          <w:sz w:val="28"/>
        </w:rPr>
        <w:t xml:space="preserve">條  </w:t>
      </w:r>
      <w:r w:rsidR="00BA39B6">
        <w:rPr>
          <w:rFonts w:ascii="標楷體" w:eastAsia="標楷體" w:hint="eastAsia"/>
          <w:b/>
          <w:sz w:val="28"/>
        </w:rPr>
        <w:t>查驗</w:t>
      </w:r>
    </w:p>
    <w:p w14:paraId="08B21D50" w14:textId="4AF2F345" w:rsidR="002C190D" w:rsidRPr="009D5786" w:rsidRDefault="002C190D" w:rsidP="00BA39B6">
      <w:pPr>
        <w:spacing w:line="400" w:lineRule="exact"/>
        <w:ind w:left="851" w:hanging="567"/>
        <w:jc w:val="both"/>
        <w:rPr>
          <w:rFonts w:ascii="標楷體" w:eastAsia="標楷體"/>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00182FB4" w:rsidRPr="009610AA">
        <w:rPr>
          <w:rFonts w:ascii="標楷體" w:eastAsia="標楷體" w:hint="eastAsia"/>
          <w:b/>
          <w:sz w:val="28"/>
        </w:rPr>
        <w:t>廠商依履約標的完成履約後，</w:t>
      </w:r>
      <w:r w:rsidRPr="009610AA">
        <w:rPr>
          <w:rFonts w:ascii="標楷體" w:eastAsia="標楷體" w:hint="eastAsia"/>
          <w:b/>
          <w:sz w:val="28"/>
        </w:rPr>
        <w:t>應對履約期間損壞或遷移之機關設施或公共設施</w:t>
      </w:r>
      <w:r w:rsidR="00182FB4" w:rsidRPr="009610AA">
        <w:rPr>
          <w:rFonts w:ascii="標楷體" w:eastAsia="標楷體" w:hint="eastAsia"/>
          <w:b/>
          <w:sz w:val="28"/>
        </w:rPr>
        <w:t>予以修復或回復，並將現場堆置的履約機具、器材、廢棄物及非機關原有之設施全部運離或清除</w:t>
      </w:r>
      <w:r w:rsidR="00092704">
        <w:rPr>
          <w:rFonts w:ascii="標楷體" w:eastAsia="標楷體" w:hint="eastAsia"/>
          <w:b/>
          <w:sz w:val="28"/>
        </w:rPr>
        <w:t>，經機關勘驗認可，始得認定</w:t>
      </w:r>
      <w:r w:rsidRPr="009610AA">
        <w:rPr>
          <w:rFonts w:ascii="標楷體" w:eastAsia="標楷體" w:hint="eastAsia"/>
          <w:b/>
          <w:sz w:val="28"/>
        </w:rPr>
        <w:t>完成履約</w:t>
      </w:r>
      <w:r w:rsidR="00182FB4" w:rsidRPr="009610AA">
        <w:rPr>
          <w:rFonts w:ascii="標楷體" w:eastAsia="標楷體" w:hint="eastAsia"/>
          <w:b/>
          <w:sz w:val="28"/>
        </w:rPr>
        <w:t>退還履約保證金</w:t>
      </w:r>
      <w:r w:rsidRPr="009610AA">
        <w:rPr>
          <w:rFonts w:ascii="標楷體" w:eastAsia="標楷體" w:hint="eastAsia"/>
          <w:b/>
          <w:sz w:val="28"/>
        </w:rPr>
        <w:t>。</w:t>
      </w:r>
    </w:p>
    <w:p w14:paraId="16CACFFE" w14:textId="77777777" w:rsidR="002C190D" w:rsidRPr="009D5786" w:rsidRDefault="002C190D">
      <w:pPr>
        <w:spacing w:line="400" w:lineRule="exact"/>
        <w:ind w:left="692" w:hanging="692"/>
        <w:jc w:val="both"/>
        <w:textDirection w:val="lrTbV"/>
        <w:rPr>
          <w:rFonts w:ascii="標楷體" w:eastAsia="標楷體"/>
          <w:b/>
          <w:sz w:val="28"/>
        </w:rPr>
      </w:pPr>
    </w:p>
    <w:p w14:paraId="7D9A031C" w14:textId="6A5E0BBE"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第十</w:t>
      </w:r>
      <w:r w:rsidR="002C190D" w:rsidRPr="009D5786">
        <w:rPr>
          <w:rFonts w:ascii="標楷體" w:eastAsia="標楷體" w:hint="eastAsia"/>
          <w:b/>
          <w:sz w:val="28"/>
        </w:rPr>
        <w:t>條  遲延履約</w:t>
      </w:r>
    </w:p>
    <w:p w14:paraId="73109CD0" w14:textId="4CC19C90" w:rsidR="002C190D" w:rsidRPr="009D5786" w:rsidRDefault="002C190D" w:rsidP="00BA39B6">
      <w:pPr>
        <w:pStyle w:val="af0"/>
        <w:spacing w:line="400" w:lineRule="exact"/>
        <w:ind w:left="851" w:right="0" w:hanging="567"/>
        <w:rPr>
          <w:rFonts w:ascii="標楷體" w:eastAsia="標楷體"/>
        </w:rPr>
      </w:pPr>
      <w:r w:rsidRPr="009D5786">
        <w:rPr>
          <w:rFonts w:ascii="標楷體" w:eastAsia="標楷體" w:hint="eastAsia"/>
        </w:rPr>
        <w:t>(</w:t>
      </w:r>
      <w:proofErr w:type="gramStart"/>
      <w:r w:rsidRPr="009D5786">
        <w:rPr>
          <w:rFonts w:ascii="標楷體" w:eastAsia="標楷體" w:hint="eastAsia"/>
        </w:rPr>
        <w:t>一</w:t>
      </w:r>
      <w:proofErr w:type="gramEnd"/>
      <w:r w:rsidRPr="009D5786">
        <w:rPr>
          <w:rFonts w:ascii="標楷體" w:eastAsia="標楷體" w:hint="eastAsia"/>
        </w:rPr>
        <w:t>)機關及廠商因下列天災或事變等不可抗力或不可歸責於契約當事人之事由，致未能依時履約者，得展延履約期限；不能履約者，得免除契約責任：</w:t>
      </w:r>
    </w:p>
    <w:p w14:paraId="5F5CD417"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1.戰爭、封鎖、革命、叛亂、內亂、暴動或動員。</w:t>
      </w:r>
    </w:p>
    <w:p w14:paraId="0741725E"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2.山崩、地震、海嘯、火山爆發、颱風、豪雨、冰雹、水災、土石流、土崩、地層滑動、雷擊或其他天然災害。</w:t>
      </w:r>
    </w:p>
    <w:p w14:paraId="74CD24DC"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3.墜機、沉船、交通中斷或道路、港口冰封。</w:t>
      </w:r>
    </w:p>
    <w:p w14:paraId="7D0C0C45"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4.罷工、勞資糾紛或民眾非理性之聚眾抗爭。</w:t>
      </w:r>
    </w:p>
    <w:p w14:paraId="523FB91D"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5.毒氣、瘟疫、火災或爆炸。</w:t>
      </w:r>
    </w:p>
    <w:p w14:paraId="71AD65B9"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6.履約標的遭破壞、竊盜、搶奪、強盜或海盜。</w:t>
      </w:r>
    </w:p>
    <w:p w14:paraId="24246265"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int="eastAsia"/>
          <w:sz w:val="28"/>
        </w:rPr>
        <w:t>7.履約人員遭殺害、傷害、擄</w:t>
      </w:r>
      <w:r w:rsidRPr="009D5786">
        <w:rPr>
          <w:rFonts w:ascii="標楷體" w:eastAsia="標楷體" w:hAnsi="標楷體" w:hint="eastAsia"/>
          <w:sz w:val="28"/>
        </w:rPr>
        <w:t>人勒贖或不法拘禁。</w:t>
      </w:r>
    </w:p>
    <w:p w14:paraId="22DF7DA8"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8.水、能源或原料中斷或管制供應。</w:t>
      </w:r>
    </w:p>
    <w:p w14:paraId="72E45C03"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9.核子反應、核子輻射或放射性污染。</w:t>
      </w:r>
    </w:p>
    <w:p w14:paraId="3DAAD1F5" w14:textId="77777777" w:rsidR="002C190D" w:rsidRPr="009D5786" w:rsidRDefault="002C190D" w:rsidP="009D5786">
      <w:pPr>
        <w:spacing w:line="400" w:lineRule="exact"/>
        <w:ind w:left="1302" w:rightChars="10" w:right="24" w:hanging="451"/>
        <w:jc w:val="both"/>
        <w:textDirection w:val="lrTbV"/>
        <w:rPr>
          <w:rFonts w:ascii="標楷體" w:eastAsia="標楷體"/>
          <w:sz w:val="28"/>
        </w:rPr>
      </w:pPr>
      <w:r w:rsidRPr="009D5786">
        <w:rPr>
          <w:rFonts w:ascii="標楷體" w:eastAsia="標楷體" w:hAnsi="標楷體" w:hint="eastAsia"/>
          <w:sz w:val="28"/>
        </w:rPr>
        <w:t>10.非因廠商不法行為所致之政</w:t>
      </w:r>
      <w:r w:rsidRPr="009D5786">
        <w:rPr>
          <w:rFonts w:ascii="標楷體" w:eastAsia="標楷體" w:hint="eastAsia"/>
          <w:sz w:val="28"/>
        </w:rPr>
        <w:t>府或機關依法令下達停工、徵用、沒入、拆毀或禁運命令者。</w:t>
      </w:r>
    </w:p>
    <w:p w14:paraId="5D456903"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11.政府法令之新增或變更。</w:t>
      </w:r>
    </w:p>
    <w:p w14:paraId="4ADA7D18"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12.我國或外國政府之行為。</w:t>
      </w:r>
    </w:p>
    <w:p w14:paraId="3AFDD5DD" w14:textId="77777777" w:rsidR="00DA741E" w:rsidRDefault="00DA741E">
      <w:pPr>
        <w:spacing w:line="400" w:lineRule="exact"/>
        <w:ind w:left="1248" w:rightChars="10" w:right="24" w:hanging="397"/>
        <w:jc w:val="both"/>
        <w:rPr>
          <w:rFonts w:ascii="標楷體" w:eastAsia="標楷體"/>
          <w:sz w:val="28"/>
        </w:rPr>
      </w:pPr>
      <w:r w:rsidRPr="00DA741E">
        <w:rPr>
          <w:rFonts w:ascii="標楷體" w:eastAsia="標楷體" w:hint="eastAsia"/>
          <w:sz w:val="28"/>
        </w:rPr>
        <w:t>13.依傳染病防治法第3條發生傳染病且足以影響契約之履行時。</w:t>
      </w:r>
    </w:p>
    <w:p w14:paraId="37025873" w14:textId="77777777" w:rsidR="002C190D" w:rsidRPr="009D5786" w:rsidRDefault="00DA741E">
      <w:pPr>
        <w:spacing w:line="400" w:lineRule="exact"/>
        <w:ind w:left="1248" w:rightChars="10" w:right="24" w:hanging="397"/>
        <w:jc w:val="both"/>
        <w:rPr>
          <w:rFonts w:ascii="標楷體" w:eastAsia="標楷體"/>
          <w:sz w:val="28"/>
        </w:rPr>
      </w:pPr>
      <w:r>
        <w:rPr>
          <w:rFonts w:ascii="標楷體" w:eastAsia="標楷體" w:hint="eastAsia"/>
          <w:sz w:val="28"/>
        </w:rPr>
        <w:t>14</w:t>
      </w:r>
      <w:r w:rsidR="002C190D" w:rsidRPr="009D5786">
        <w:rPr>
          <w:rFonts w:ascii="標楷體" w:eastAsia="標楷體" w:hint="eastAsia"/>
          <w:sz w:val="28"/>
        </w:rPr>
        <w:t>.其他經機關認定確屬不可抗力</w:t>
      </w:r>
      <w:r w:rsidRPr="00DA741E">
        <w:rPr>
          <w:rFonts w:ascii="標楷體" w:eastAsia="標楷體" w:hint="eastAsia"/>
          <w:sz w:val="28"/>
        </w:rPr>
        <w:t>或不可歸責於廠商</w:t>
      </w:r>
      <w:r w:rsidR="002C190D" w:rsidRPr="009D5786">
        <w:rPr>
          <w:rFonts w:ascii="標楷體" w:eastAsia="標楷體" w:hint="eastAsia"/>
          <w:sz w:val="28"/>
        </w:rPr>
        <w:t>者。</w:t>
      </w:r>
    </w:p>
    <w:p w14:paraId="7DCFC506" w14:textId="38992555" w:rsidR="002C190D" w:rsidRPr="009D5786" w:rsidRDefault="002C190D" w:rsidP="00BA39B6">
      <w:pPr>
        <w:spacing w:line="400" w:lineRule="exact"/>
        <w:ind w:left="851" w:hanging="567"/>
        <w:jc w:val="both"/>
        <w:rPr>
          <w:rFonts w:ascii="標楷體" w:eastAsia="標楷體"/>
          <w:sz w:val="28"/>
        </w:rPr>
      </w:pPr>
      <w:r w:rsidRPr="009D5786">
        <w:rPr>
          <w:rFonts w:ascii="標楷體" w:eastAsia="標楷體" w:hint="eastAsia"/>
          <w:sz w:val="28"/>
        </w:rPr>
        <w:lastRenderedPageBreak/>
        <w:t>(</w:t>
      </w:r>
      <w:r w:rsidR="00BA39B6">
        <w:rPr>
          <w:rFonts w:ascii="標楷體" w:eastAsia="標楷體" w:hint="eastAsia"/>
          <w:sz w:val="28"/>
        </w:rPr>
        <w:t>二</w:t>
      </w:r>
      <w:r w:rsidRPr="009D5786">
        <w:rPr>
          <w:rFonts w:ascii="標楷體" w:eastAsia="標楷體" w:hint="eastAsia"/>
          <w:sz w:val="28"/>
        </w:rPr>
        <w:t xml:space="preserve">)廠商未遵守法令致生履約事故者，由廠商負責。因而遲延履約者，不得據以免責。　　　　　　　　　　　　　</w:t>
      </w:r>
    </w:p>
    <w:p w14:paraId="26C67AFB"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2768B624" w14:textId="7731B2D0" w:rsidR="002C190D" w:rsidRPr="009D5786" w:rsidRDefault="00CB5732">
      <w:pPr>
        <w:spacing w:line="400" w:lineRule="exact"/>
        <w:jc w:val="both"/>
        <w:rPr>
          <w:rFonts w:ascii="標楷體" w:eastAsia="標楷體"/>
          <w:b/>
          <w:sz w:val="28"/>
        </w:rPr>
      </w:pPr>
      <w:r>
        <w:rPr>
          <w:rFonts w:ascii="標楷體" w:eastAsia="標楷體" w:hint="eastAsia"/>
          <w:b/>
          <w:sz w:val="28"/>
        </w:rPr>
        <w:t>第十一</w:t>
      </w:r>
      <w:r w:rsidR="002C190D" w:rsidRPr="009D5786">
        <w:rPr>
          <w:rFonts w:ascii="標楷體" w:eastAsia="標楷體" w:hint="eastAsia"/>
          <w:b/>
          <w:sz w:val="28"/>
        </w:rPr>
        <w:t>條  權利及責任</w:t>
      </w:r>
    </w:p>
    <w:p w14:paraId="77205D70"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(一)廠商應擔保第三人就履約標的，對於機關不得主張任何權利。</w:t>
      </w:r>
    </w:p>
    <w:p w14:paraId="2FAD9424"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(二)</w:t>
      </w:r>
      <w:r w:rsidR="003C44DB" w:rsidRPr="009D5786">
        <w:rPr>
          <w:rFonts w:ascii="標楷體" w:eastAsia="標楷體" w:hint="eastAsia"/>
        </w:rPr>
        <w:t>廠商履約，其有侵害第三人合法權益時，應由廠商負責處理並承擔一切法律責任及費用，包括機關所發生之費用。機關並得請求損害賠償。</w:t>
      </w:r>
    </w:p>
    <w:p w14:paraId="3118E5B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(三)廠商履約結果涉及</w:t>
      </w:r>
      <w:r w:rsidR="00E75AA8" w:rsidRPr="00E75AA8">
        <w:rPr>
          <w:rFonts w:ascii="標楷體" w:eastAsia="標楷體" w:hint="eastAsia"/>
          <w:sz w:val="28"/>
        </w:rPr>
        <w:t>履約標的所產出之</w:t>
      </w:r>
      <w:r w:rsidRPr="009D5786">
        <w:rPr>
          <w:rFonts w:ascii="標楷體" w:eastAsia="標楷體" w:hint="eastAsia"/>
          <w:sz w:val="28"/>
        </w:rPr>
        <w:t>智慧財產權</w:t>
      </w:r>
      <w:r w:rsidR="00E75AA8" w:rsidRPr="00E75AA8">
        <w:rPr>
          <w:rFonts w:ascii="標楷體" w:eastAsia="標楷體" w:hint="eastAsia"/>
          <w:sz w:val="28"/>
        </w:rPr>
        <w:t>（包含專利權、商標權、著作權、營業秘密等）</w:t>
      </w:r>
      <w:r w:rsidRPr="009D5786">
        <w:rPr>
          <w:rFonts w:ascii="標楷體" w:eastAsia="標楷體" w:hint="eastAsia"/>
          <w:sz w:val="28"/>
        </w:rPr>
        <w:t>者</w:t>
      </w:r>
      <w:r w:rsidRPr="009D5786">
        <w:rPr>
          <w:rFonts w:ascii="標楷體" w:eastAsia="標楷體" w:hint="eastAsia"/>
        </w:rPr>
        <w:t>：</w:t>
      </w:r>
      <w:r w:rsidRPr="009D5786">
        <w:rPr>
          <w:rFonts w:ascii="標楷體" w:eastAsia="標楷體" w:hint="eastAsia"/>
          <w:sz w:val="28"/>
        </w:rPr>
        <w:t>(由</w:t>
      </w:r>
      <w:r w:rsidRPr="009D5786">
        <w:rPr>
          <w:rFonts w:ascii="標楷體" w:eastAsia="標楷體" w:hint="eastAsia"/>
          <w:spacing w:val="-4"/>
          <w:sz w:val="28"/>
        </w:rPr>
        <w:t>機關於招標時載明</w:t>
      </w:r>
      <w:r w:rsidR="00E75AA8" w:rsidRPr="00E75AA8">
        <w:rPr>
          <w:rFonts w:ascii="標楷體" w:eastAsia="標楷體" w:hint="eastAsia"/>
          <w:spacing w:val="-4"/>
          <w:sz w:val="28"/>
        </w:rPr>
        <w:t>，互補項目得複選。如僅涉及著作權者，請就</w:t>
      </w:r>
      <w:r w:rsidR="00E75AA8">
        <w:rPr>
          <w:rFonts w:ascii="標楷體" w:eastAsia="標楷體" w:hint="eastAsia"/>
          <w:spacing w:val="-4"/>
          <w:sz w:val="28"/>
        </w:rPr>
        <w:t>第1目</w:t>
      </w:r>
      <w:r w:rsidR="00E75AA8" w:rsidRPr="00E75AA8">
        <w:rPr>
          <w:rFonts w:ascii="標楷體" w:eastAsia="標楷體" w:hint="eastAsia"/>
          <w:spacing w:val="-4"/>
          <w:sz w:val="28"/>
        </w:rPr>
        <w:t>至</w:t>
      </w:r>
      <w:r w:rsidR="00E75AA8">
        <w:rPr>
          <w:rFonts w:ascii="標楷體" w:eastAsia="標楷體" w:hint="eastAsia"/>
          <w:spacing w:val="-4"/>
          <w:sz w:val="28"/>
        </w:rPr>
        <w:t>第</w:t>
      </w:r>
      <w:r w:rsidR="00FB31D6">
        <w:rPr>
          <w:rFonts w:ascii="標楷體" w:eastAsia="標楷體" w:hint="eastAsia"/>
          <w:spacing w:val="-4"/>
          <w:sz w:val="28"/>
        </w:rPr>
        <w:t>6</w:t>
      </w:r>
      <w:r w:rsidR="00E75AA8">
        <w:rPr>
          <w:rFonts w:ascii="標楷體" w:eastAsia="標楷體" w:hint="eastAsia"/>
          <w:spacing w:val="-4"/>
          <w:sz w:val="28"/>
        </w:rPr>
        <w:t>目</w:t>
      </w:r>
      <w:r w:rsidR="00E75AA8" w:rsidRPr="00E75AA8">
        <w:rPr>
          <w:rFonts w:ascii="標楷體" w:eastAsia="標楷體" w:hint="eastAsia"/>
          <w:spacing w:val="-4"/>
          <w:sz w:val="28"/>
        </w:rPr>
        <w:t>及</w:t>
      </w:r>
      <w:r w:rsidR="00E75AA8">
        <w:rPr>
          <w:rFonts w:ascii="標楷體" w:eastAsia="標楷體" w:hint="eastAsia"/>
          <w:spacing w:val="-4"/>
          <w:sz w:val="28"/>
        </w:rPr>
        <w:t>第1</w:t>
      </w:r>
      <w:r w:rsidR="00FB31D6">
        <w:rPr>
          <w:rFonts w:ascii="標楷體" w:eastAsia="標楷體" w:hint="eastAsia"/>
          <w:spacing w:val="-4"/>
          <w:sz w:val="28"/>
        </w:rPr>
        <w:t>0</w:t>
      </w:r>
      <w:r w:rsidR="00E75AA8">
        <w:rPr>
          <w:rFonts w:ascii="標楷體" w:eastAsia="標楷體" w:hint="eastAsia"/>
          <w:spacing w:val="-4"/>
          <w:sz w:val="28"/>
        </w:rPr>
        <w:t>目</w:t>
      </w:r>
      <w:r w:rsidR="00E75AA8" w:rsidRPr="00E75AA8">
        <w:rPr>
          <w:rFonts w:ascii="標楷體" w:eastAsia="標楷體" w:hint="eastAsia"/>
          <w:spacing w:val="-4"/>
          <w:sz w:val="28"/>
        </w:rPr>
        <w:t>勾選。註釋及舉例文字，免載於招標文件</w:t>
      </w:r>
      <w:r w:rsidRPr="009D5786">
        <w:rPr>
          <w:rFonts w:ascii="標楷體" w:eastAsia="標楷體" w:hint="eastAsia"/>
          <w:spacing w:val="-4"/>
          <w:sz w:val="28"/>
        </w:rPr>
        <w:t>)</w:t>
      </w:r>
    </w:p>
    <w:p w14:paraId="2330B57B" w14:textId="77777777" w:rsidR="00E75AA8" w:rsidRPr="00E75AA8" w:rsidRDefault="00E75AA8" w:rsidP="00E75AA8">
      <w:pPr>
        <w:spacing w:line="400" w:lineRule="exact"/>
        <w:ind w:left="1638" w:hanging="787"/>
        <w:jc w:val="both"/>
        <w:textDirection w:val="lrTbV"/>
        <w:rPr>
          <w:rFonts w:ascii="標楷體" w:eastAsia="標楷體"/>
          <w:sz w:val="28"/>
        </w:rPr>
      </w:pPr>
      <w:r w:rsidRPr="00E75AA8">
        <w:rPr>
          <w:rFonts w:ascii="標楷體" w:eastAsia="標楷體" w:hint="eastAsia"/>
          <w:sz w:val="28"/>
        </w:rPr>
        <w:t>註：1.在流通利用方面，考量</w:t>
      </w:r>
      <w:r w:rsidR="003B0BEC">
        <w:rPr>
          <w:rFonts w:ascii="標楷體" w:eastAsia="標楷體" w:hint="eastAsia"/>
          <w:sz w:val="28"/>
        </w:rPr>
        <w:t>履約標的</w:t>
      </w:r>
      <w:r w:rsidRPr="00E75AA8">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1EAF0507" w14:textId="77777777" w:rsidR="00E75AA8" w:rsidRDefault="00E75AA8" w:rsidP="00E75AA8">
      <w:pPr>
        <w:spacing w:line="400" w:lineRule="exact"/>
        <w:ind w:left="1568" w:hanging="280"/>
        <w:jc w:val="both"/>
        <w:textDirection w:val="lrTbV"/>
        <w:rPr>
          <w:rFonts w:ascii="標楷體" w:eastAsia="標楷體"/>
          <w:sz w:val="28"/>
        </w:rPr>
      </w:pPr>
      <w:r w:rsidRPr="00E75AA8">
        <w:rPr>
          <w:rFonts w:ascii="標楷體" w:eastAsia="標楷體" w:hint="eastAsia"/>
          <w:sz w:val="28"/>
        </w:rPr>
        <w:t>2.</w:t>
      </w:r>
      <w:r w:rsidR="003B0BEC">
        <w:rPr>
          <w:rFonts w:ascii="標楷體" w:eastAsia="標楷體" w:hint="eastAsia"/>
          <w:sz w:val="28"/>
        </w:rPr>
        <w:t>履約標的</w:t>
      </w:r>
      <w:r w:rsidRPr="00E75AA8">
        <w:rPr>
          <w:rFonts w:ascii="標楷體" w:eastAsia="標楷體" w:hint="eastAsia"/>
          <w:sz w:val="28"/>
        </w:rPr>
        <w:t>如非完全客製化而產生之著作，建議約定由廠商享有著作人格權及著作財產權，機關則享有</w:t>
      </w:r>
      <w:r w:rsidR="009165AD" w:rsidRPr="009165AD">
        <w:rPr>
          <w:rFonts w:ascii="標楷體" w:eastAsia="標楷體" w:hint="eastAsia"/>
          <w:sz w:val="28"/>
        </w:rPr>
        <w:t>不限時間、地域、次數、</w:t>
      </w:r>
      <w:r w:rsidRPr="00E75AA8">
        <w:rPr>
          <w:rFonts w:ascii="標楷體" w:eastAsia="標楷體" w:hint="eastAsia"/>
          <w:sz w:val="28"/>
        </w:rPr>
        <w:t>非專屬、無償利用、並得再轉授權第三人之權利，廠商承諾對機關</w:t>
      </w:r>
      <w:r w:rsidR="009165AD" w:rsidRPr="009165AD">
        <w:rPr>
          <w:rFonts w:ascii="標楷體" w:eastAsia="標楷體" w:hint="eastAsia"/>
          <w:sz w:val="28"/>
        </w:rPr>
        <w:t>及其再授權利用之第三人</w:t>
      </w:r>
      <w:r w:rsidRPr="00E75AA8">
        <w:rPr>
          <w:rFonts w:ascii="標楷體" w:eastAsia="標楷體" w:hint="eastAsia"/>
          <w:sz w:val="28"/>
        </w:rPr>
        <w:t>不行使著作人格權。</w:t>
      </w:r>
    </w:p>
    <w:p w14:paraId="3B60B31D"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1</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為著作人，並取得著作財產權，機關</w:t>
      </w:r>
      <w:r w:rsidR="009165AD" w:rsidRPr="009165AD">
        <w:rPr>
          <w:rFonts w:ascii="標楷體" w:eastAsia="標楷體" w:hint="eastAsia"/>
          <w:sz w:val="28"/>
        </w:rPr>
        <w:t>則享有不限時間、地域、次數、非專屬、無償利用、並得再轉授權第三人利用之權利，廠商承諾對機關及其再授權利用之第三人不行使著作人格權</w:t>
      </w:r>
      <w:r w:rsidRPr="00E75AA8">
        <w:rPr>
          <w:rFonts w:ascii="標楷體" w:eastAsia="標楷體" w:hint="eastAsia"/>
          <w:sz w:val="28"/>
        </w:rPr>
        <w:t>。（項目由機關於招標時勾選）</w:t>
      </w:r>
    </w:p>
    <w:p w14:paraId="07C423A6"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0A984F0E"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101D84F6"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57827FAC"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4468CD10"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如約定由廠商取得著作財產權，機關得就業務需要，為其內部使用之目的，勾選【1】重製權及【9】編輯權。如機關擬自行修改著作物，可勾選【8】改作權。如採購教學著作物，可勾選【2】公開口述權及【3】公開播送權。</w:t>
      </w:r>
    </w:p>
    <w:p w14:paraId="038FC80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2</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為著作人，其下列著作財產權於著作完成同時讓與機關，廠商並承諾</w:t>
      </w:r>
      <w:r w:rsidR="004E1A83" w:rsidRPr="00E75AA8">
        <w:rPr>
          <w:rFonts w:ascii="標楷體" w:eastAsia="標楷體" w:hint="eastAsia"/>
          <w:sz w:val="28"/>
        </w:rPr>
        <w:t>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不行使其著作人格權。（項目由機關於招標時勾選）</w:t>
      </w:r>
    </w:p>
    <w:p w14:paraId="3DF8F5D4"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lastRenderedPageBreak/>
        <w:t>【1】□重製權        【2】□公開口述權    【3】□公開播送權</w:t>
      </w:r>
    </w:p>
    <w:p w14:paraId="12FB9E95"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59FF886D"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3B21B6AF"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176A1F6F"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，機關得就業務需要，為其內部使用之目的，勾選【1】重製權及【9】編輯權。如機關擬自行修改著作物，可勾選【8】改作權。如採購教學著作物，可勾選【2】公開口述權及【3】公開播送權。</w:t>
      </w:r>
    </w:p>
    <w:p w14:paraId="5D44A037"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3</w:t>
      </w:r>
      <w:r w:rsidRPr="00E75AA8">
        <w:rPr>
          <w:rFonts w:ascii="標楷體" w:eastAsia="標楷體" w:hint="eastAsia"/>
          <w:sz w:val="28"/>
        </w:rPr>
        <w:t>□以廠商為著作人，機關取得著作財產權，廠商並承諾對機關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w:t>
      </w:r>
    </w:p>
    <w:p w14:paraId="2CC35558"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例：採購機關專用或機關特殊需求規格所開發之</w:t>
      </w:r>
      <w:r w:rsidR="003B0BEC">
        <w:rPr>
          <w:rFonts w:ascii="標楷體" w:eastAsia="標楷體" w:hint="eastAsia"/>
          <w:sz w:val="28"/>
        </w:rPr>
        <w:t>著作</w:t>
      </w:r>
      <w:r w:rsidRPr="00E75AA8">
        <w:rPr>
          <w:rFonts w:ascii="標楷體" w:eastAsia="標楷體" w:hint="eastAsia"/>
          <w:sz w:val="28"/>
        </w:rPr>
        <w:t>，機關取得著作財產權之全部。</w:t>
      </w:r>
    </w:p>
    <w:p w14:paraId="5CADD201"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4</w:t>
      </w:r>
      <w:r w:rsidRPr="00E75AA8">
        <w:rPr>
          <w:rFonts w:ascii="標楷體" w:eastAsia="標楷體" w:hint="eastAsia"/>
          <w:sz w:val="28"/>
        </w:rPr>
        <w:t>□機關與廠商共同享有著作人格權及著作財產權。</w:t>
      </w:r>
    </w:p>
    <w:p w14:paraId="135E63AE"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例：採購廠商已完成之</w:t>
      </w:r>
      <w:r w:rsidR="003B0BEC">
        <w:rPr>
          <w:rFonts w:ascii="標楷體" w:eastAsia="標楷體" w:hint="eastAsia"/>
          <w:sz w:val="28"/>
        </w:rPr>
        <w:t>著作</w:t>
      </w:r>
      <w:r w:rsidRPr="00E75AA8">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2722D298"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5</w:t>
      </w:r>
      <w:r w:rsidRPr="00E75AA8">
        <w:rPr>
          <w:rFonts w:ascii="標楷體" w:eastAsia="標楷體" w:hint="eastAsia"/>
          <w:sz w:val="28"/>
        </w:rPr>
        <w:t>□機關有權永久無償利用該著作財產權。</w:t>
      </w:r>
    </w:p>
    <w:p w14:paraId="7DF5D686"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w:t>
      </w:r>
      <w:r w:rsidR="003B0BEC">
        <w:rPr>
          <w:rFonts w:ascii="標楷體" w:eastAsia="標楷體" w:hint="eastAsia"/>
          <w:sz w:val="28"/>
        </w:rPr>
        <w:t>履約標的包括</w:t>
      </w:r>
      <w:r w:rsidRPr="00E75AA8">
        <w:rPr>
          <w:rFonts w:ascii="標楷體" w:eastAsia="標楷體" w:hint="eastAsia"/>
          <w:sz w:val="28"/>
        </w:rPr>
        <w:t>已在一般消費市場銷售之套裝資訊軟體，機關依廠商或第三人之授權契約條款取得永久無償使用權。</w:t>
      </w:r>
    </w:p>
    <w:p w14:paraId="5B33D38E"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6</w:t>
      </w:r>
      <w:r w:rsidRPr="00E75AA8">
        <w:rPr>
          <w:rFonts w:ascii="標楷體" w:eastAsia="標楷體" w:hint="eastAsia"/>
          <w:sz w:val="28"/>
        </w:rPr>
        <w:t>□</w:t>
      </w:r>
      <w:r w:rsidR="004C1024">
        <w:rPr>
          <w:rFonts w:ascii="標楷體" w:eastAsia="標楷體" w:hint="eastAsia"/>
          <w:sz w:val="28"/>
        </w:rPr>
        <w:t>以</w:t>
      </w:r>
      <w:r w:rsidR="00AA2E20" w:rsidRPr="00AA2E20">
        <w:rPr>
          <w:rFonts w:ascii="標楷體" w:eastAsia="標楷體" w:hint="eastAsia"/>
          <w:sz w:val="28"/>
        </w:rPr>
        <w:t>機關為著作人，並由機關取得著作財產權之全部，廠商於完成該著作時，經機關同意：（項目由機關於招標時勾選）</w:t>
      </w:r>
    </w:p>
    <w:p w14:paraId="6E47D89B"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【1】□取得使用授權與再授權之權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，於每次使用時均不需徵得機關之同意。</w:t>
      </w:r>
    </w:p>
    <w:p w14:paraId="554DB356"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【2】□取得使用授權與再授權之權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，於每次使用均需徵得機關同意。</w:t>
      </w:r>
    </w:p>
    <w:p w14:paraId="20E5BBFE"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7</w:t>
      </w:r>
      <w:r w:rsidR="00E75AA8" w:rsidRPr="00E75AA8">
        <w:rPr>
          <w:rFonts w:ascii="標楷體" w:eastAsia="標楷體" w:hint="eastAsia"/>
          <w:sz w:val="28"/>
        </w:rPr>
        <w:t>□機關取得部分權利（內容由機關於招標時載明）。</w:t>
      </w:r>
    </w:p>
    <w:p w14:paraId="2869B945"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8</w:t>
      </w:r>
      <w:r w:rsidR="00E75AA8" w:rsidRPr="00E75AA8">
        <w:rPr>
          <w:rFonts w:ascii="標楷體" w:eastAsia="標楷體" w:hint="eastAsia"/>
          <w:sz w:val="28"/>
        </w:rPr>
        <w:t>□機關取得全部權利。</w:t>
      </w:r>
    </w:p>
    <w:p w14:paraId="7AF5562B"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9</w:t>
      </w:r>
      <w:r w:rsidR="00E75AA8" w:rsidRPr="00E75AA8">
        <w:rPr>
          <w:rFonts w:ascii="標楷體" w:eastAsia="標楷體" w:hint="eastAsia"/>
          <w:sz w:val="28"/>
        </w:rPr>
        <w:t>□機關取得授權（內容由機關於招標時載明）。</w:t>
      </w:r>
    </w:p>
    <w:p w14:paraId="30F7A21D"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10</w:t>
      </w:r>
      <w:r w:rsidR="00E75AA8" w:rsidRPr="00E75AA8">
        <w:rPr>
          <w:rFonts w:ascii="標楷體" w:eastAsia="標楷體" w:hint="eastAsia"/>
          <w:sz w:val="28"/>
        </w:rPr>
        <w:t>□其他。（內容由機關於招標時載明）</w:t>
      </w:r>
    </w:p>
    <w:p w14:paraId="2712FAFE" w14:textId="77777777" w:rsid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例：機關得就其取得之著作財產權，允許廠商支付對價，授權廠商使用。</w:t>
      </w:r>
    </w:p>
    <w:p w14:paraId="1E33AE8E" w14:textId="77777777" w:rsidR="00B84FC3" w:rsidRPr="00B84FC3" w:rsidRDefault="003E2AD2" w:rsidP="00B84FC3">
      <w:pPr>
        <w:spacing w:line="400" w:lineRule="exact"/>
        <w:ind w:left="1274" w:rightChars="10" w:right="24" w:hanging="423"/>
        <w:jc w:val="both"/>
        <w:rPr>
          <w:rFonts w:ascii="標楷體" w:eastAsia="標楷體"/>
          <w:sz w:val="28"/>
        </w:rPr>
      </w:pPr>
      <w:r>
        <w:rPr>
          <w:rFonts w:ascii="標楷體" w:eastAsia="標楷體" w:hint="eastAsia"/>
          <w:sz w:val="28"/>
        </w:rPr>
        <w:t>11</w:t>
      </w:r>
      <w:r w:rsidR="00B84FC3">
        <w:rPr>
          <w:rFonts w:ascii="標楷體" w:eastAsia="標楷體" w:hint="eastAsia"/>
          <w:sz w:val="28"/>
        </w:rPr>
        <w:t>.</w:t>
      </w:r>
      <w:r w:rsidR="00B84FC3" w:rsidRPr="00B84FC3">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w:t>
      </w:r>
      <w:r w:rsidR="00B84FC3" w:rsidRPr="00B84FC3">
        <w:rPr>
          <w:rFonts w:ascii="標楷體" w:eastAsia="標楷體" w:hint="eastAsia"/>
          <w:sz w:val="28"/>
        </w:rPr>
        <w:lastRenderedPageBreak/>
        <w:t>源專案名稱、出處資訊、原始著作權利聲明、免責聲明、開源授權條款標示與全文）。</w:t>
      </w:r>
    </w:p>
    <w:p w14:paraId="3FBC2D9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312ECA6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6B18DB7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33A84796"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(七)廠商依契約規定應履行之責任，不因機關對於廠商履約事項之審查、認可或核准行為而減少或免除。</w:t>
      </w:r>
    </w:p>
    <w:p w14:paraId="59CF19EF" w14:textId="77777777" w:rsidR="002C190D" w:rsidRPr="00E3360B" w:rsidRDefault="002C190D">
      <w:pPr>
        <w:spacing w:line="400" w:lineRule="exact"/>
        <w:ind w:left="851" w:hanging="567"/>
        <w:jc w:val="both"/>
        <w:rPr>
          <w:rFonts w:ascii="標楷體" w:eastAsia="標楷體"/>
          <w:sz w:val="28"/>
          <w:u w:val="single"/>
        </w:rPr>
      </w:pPr>
      <w:r w:rsidRPr="009E096B">
        <w:rPr>
          <w:rFonts w:ascii="標楷體" w:eastAsia="標楷體" w:hint="eastAsia"/>
          <w:sz w:val="28"/>
        </w:rPr>
        <w:t>(八)</w:t>
      </w:r>
      <w:r w:rsidR="009E096B" w:rsidRPr="009E096B">
        <w:rPr>
          <w:rFonts w:ascii="標楷體" w:eastAsia="標楷體" w:hint="eastAsia"/>
          <w:sz w:val="28"/>
        </w:rPr>
        <w:t>因可歸責於一方之事由，致他方遭受損害者，一方應負賠償責任，其認定有爭議者，依照爭議處理條款辦理。</w:t>
      </w:r>
    </w:p>
    <w:p w14:paraId="7922DADC" w14:textId="77777777" w:rsidR="00BC2E6E" w:rsidRPr="00E3360B" w:rsidRDefault="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1.損害賠償之範圍，依民法第216條第1項規定，以填補</w:t>
      </w:r>
      <w:r w:rsidR="00E3360B">
        <w:rPr>
          <w:rFonts w:ascii="標楷體" w:eastAsia="標楷體" w:hint="eastAsia"/>
          <w:sz w:val="28"/>
        </w:rPr>
        <w:t>他方</w:t>
      </w:r>
      <w:r w:rsidRPr="00E3360B">
        <w:rPr>
          <w:rFonts w:ascii="標楷體" w:eastAsia="標楷體" w:hint="eastAsia"/>
          <w:sz w:val="28"/>
        </w:rPr>
        <w:t>所受損害及所失利益為限。□但非因故意或重大過失所致之損害，契約雙方所負賠償責任不包括「所失利益」（得由機關於招標時勾選）。</w:t>
      </w:r>
    </w:p>
    <w:p w14:paraId="49331F7C" w14:textId="77777777" w:rsidR="00BC2E6E" w:rsidRPr="00E3360B" w:rsidRDefault="00BC2E6E" w:rsidP="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2.除</w:t>
      </w:r>
      <w:r w:rsidR="00F67BCD" w:rsidRPr="00E3360B">
        <w:rPr>
          <w:rFonts w:ascii="標楷體" w:eastAsia="標楷體" w:hint="eastAsia"/>
          <w:sz w:val="28"/>
        </w:rPr>
        <w:t>第8條第1</w:t>
      </w:r>
      <w:r w:rsidR="00E60B4E" w:rsidRPr="00E3360B">
        <w:rPr>
          <w:rFonts w:ascii="標楷體" w:eastAsia="標楷體" w:hint="eastAsia"/>
          <w:sz w:val="28"/>
        </w:rPr>
        <w:t>6</w:t>
      </w:r>
      <w:r w:rsidR="00F67BCD" w:rsidRPr="00E3360B">
        <w:rPr>
          <w:rFonts w:ascii="標楷體" w:eastAsia="標楷體" w:hint="eastAsia"/>
          <w:sz w:val="28"/>
        </w:rPr>
        <w:t>款</w:t>
      </w:r>
      <w:r w:rsidR="00F849D4" w:rsidRPr="00E3360B">
        <w:rPr>
          <w:rFonts w:ascii="標楷體" w:eastAsia="標楷體" w:hint="eastAsia"/>
          <w:sz w:val="28"/>
        </w:rPr>
        <w:t>第</w:t>
      </w:r>
      <w:r w:rsidR="00E3424C">
        <w:rPr>
          <w:rFonts w:ascii="標楷體" w:eastAsia="標楷體" w:hint="eastAsia"/>
          <w:sz w:val="28"/>
        </w:rPr>
        <w:t>5</w:t>
      </w:r>
      <w:r w:rsidR="00F849D4" w:rsidRPr="00E3360B">
        <w:rPr>
          <w:rFonts w:ascii="標楷體" w:eastAsia="標楷體" w:hint="eastAsia"/>
          <w:sz w:val="28"/>
        </w:rPr>
        <w:t>目</w:t>
      </w:r>
      <w:r w:rsidR="00F67BCD" w:rsidRPr="00E3360B">
        <w:rPr>
          <w:rFonts w:ascii="標楷體" w:eastAsia="標楷體" w:hint="eastAsia"/>
          <w:sz w:val="28"/>
        </w:rPr>
        <w:t>、</w:t>
      </w:r>
      <w:r w:rsidRPr="00E3360B">
        <w:rPr>
          <w:rFonts w:ascii="標楷體" w:eastAsia="標楷體" w:hint="eastAsia"/>
          <w:sz w:val="28"/>
        </w:rPr>
        <w:t>第13條</w:t>
      </w:r>
      <w:r w:rsidR="00C514EE" w:rsidRPr="00E3360B">
        <w:rPr>
          <w:rFonts w:ascii="標楷體" w:eastAsia="標楷體" w:hint="eastAsia"/>
          <w:sz w:val="28"/>
        </w:rPr>
        <w:t>及第</w:t>
      </w:r>
      <w:r w:rsidR="00F67BCD" w:rsidRPr="00E3360B">
        <w:rPr>
          <w:rFonts w:ascii="標楷體" w:eastAsia="標楷體" w:hint="eastAsia"/>
          <w:sz w:val="28"/>
        </w:rPr>
        <w:t>14</w:t>
      </w:r>
      <w:r w:rsidR="00C514EE" w:rsidRPr="00E3360B">
        <w:rPr>
          <w:rFonts w:ascii="標楷體" w:eastAsia="標楷體" w:hint="eastAsia"/>
          <w:sz w:val="28"/>
        </w:rPr>
        <w:t>條第1</w:t>
      </w:r>
      <w:r w:rsidR="00F67BCD" w:rsidRPr="00E3360B">
        <w:rPr>
          <w:rFonts w:ascii="標楷體" w:eastAsia="標楷體" w:hint="eastAsia"/>
          <w:sz w:val="28"/>
        </w:rPr>
        <w:t>0</w:t>
      </w:r>
      <w:r w:rsidR="00C514EE" w:rsidRPr="00E3360B">
        <w:rPr>
          <w:rFonts w:ascii="標楷體" w:eastAsia="標楷體" w:hint="eastAsia"/>
          <w:sz w:val="28"/>
        </w:rPr>
        <w:t>款</w:t>
      </w:r>
      <w:r w:rsidR="002E38DD" w:rsidRPr="00E3360B">
        <w:rPr>
          <w:rFonts w:ascii="標楷體" w:eastAsia="標楷體" w:hint="eastAsia"/>
          <w:sz w:val="28"/>
        </w:rPr>
        <w:t>約</w:t>
      </w:r>
      <w:r w:rsidRPr="00E3360B">
        <w:rPr>
          <w:rFonts w:ascii="標楷體" w:eastAsia="標楷體" w:hint="eastAsia"/>
          <w:sz w:val="28"/>
        </w:rPr>
        <w:t>定之違約金外，損害賠償金額上限為：（機關欲訂上限者，請於招標時載明）</w:t>
      </w:r>
    </w:p>
    <w:p w14:paraId="494BB1BC"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w:t>
      </w:r>
    </w:p>
    <w:p w14:paraId="77EE6364"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□契約價金總額之__倍。</w:t>
      </w:r>
    </w:p>
    <w:p w14:paraId="0F67FB54"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w:t>
      </w:r>
      <w:r w:rsidR="005172D5" w:rsidRPr="000C7235">
        <w:rPr>
          <w:rFonts w:ascii="標楷體" w:eastAsia="標楷體" w:hint="eastAsia"/>
          <w:sz w:val="28"/>
        </w:rPr>
        <w:t>%</w:t>
      </w:r>
      <w:r w:rsidRPr="000C7235">
        <w:rPr>
          <w:rFonts w:ascii="標楷體" w:eastAsia="標楷體" w:hint="eastAsia"/>
          <w:sz w:val="28"/>
        </w:rPr>
        <w:t>。</w:t>
      </w:r>
    </w:p>
    <w:p w14:paraId="23216CB5"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□固定金額__元。</w:t>
      </w:r>
    </w:p>
    <w:p w14:paraId="54540F27" w14:textId="77777777" w:rsidR="00BC2E6E" w:rsidRPr="009D5786" w:rsidRDefault="00BC2E6E" w:rsidP="00BC2E6E">
      <w:pPr>
        <w:spacing w:line="400" w:lineRule="exact"/>
        <w:ind w:left="1135" w:hanging="284"/>
        <w:jc w:val="both"/>
        <w:textDirection w:val="lrTbV"/>
        <w:rPr>
          <w:rFonts w:ascii="標楷體" w:eastAsia="標楷體"/>
          <w:sz w:val="28"/>
        </w:rPr>
      </w:pPr>
      <w:r w:rsidRPr="00BC2E6E">
        <w:rPr>
          <w:rFonts w:ascii="標楷體" w:eastAsia="標楷體" w:hint="eastAsia"/>
          <w:sz w:val="28"/>
        </w:rPr>
        <w:t>3.</w:t>
      </w:r>
      <w:r w:rsidR="009E096B" w:rsidRPr="009E096B">
        <w:rPr>
          <w:rFonts w:ascii="標楷體" w:eastAsia="標楷體" w:hint="eastAsia"/>
          <w:sz w:val="28"/>
        </w:rPr>
        <w:t>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760C4F8C" w14:textId="63B05676"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九</w:t>
      </w:r>
      <w:r w:rsidRPr="009D5786">
        <w:rPr>
          <w:rFonts w:ascii="標楷體" w:eastAsia="標楷體" w:hint="eastAsia"/>
          <w:sz w:val="28"/>
        </w:rPr>
        <w:t>)連帶保證廠商應保證得標廠商依契約履行義務，如有不能履約情事，</w:t>
      </w:r>
      <w:proofErr w:type="gramStart"/>
      <w:r w:rsidRPr="009D5786">
        <w:rPr>
          <w:rFonts w:ascii="標楷體" w:eastAsia="標楷體" w:hint="eastAsia"/>
          <w:sz w:val="28"/>
        </w:rPr>
        <w:t>即續負</w:t>
      </w:r>
      <w:proofErr w:type="gramEnd"/>
      <w:r w:rsidRPr="009D5786">
        <w:rPr>
          <w:rFonts w:ascii="標楷體" w:eastAsia="標楷體" w:hint="eastAsia"/>
          <w:sz w:val="28"/>
        </w:rPr>
        <w:t>履行義務，並就機關因此所生損失，負連帶賠償責任。</w:t>
      </w:r>
    </w:p>
    <w:p w14:paraId="5154A37F" w14:textId="6BE07713"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十</w:t>
      </w:r>
      <w:r w:rsidRPr="009D5786">
        <w:rPr>
          <w:rFonts w:ascii="標楷體" w:eastAsia="標楷體" w:hint="eastAsia"/>
          <w:sz w:val="28"/>
        </w:rPr>
        <w:t>)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37111FDF" w14:textId="37EFAB42"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十一</w:t>
      </w:r>
      <w:r w:rsidRPr="009D5786">
        <w:rPr>
          <w:rFonts w:ascii="標楷體" w:eastAsia="標楷體" w:hint="eastAsia"/>
          <w:sz w:val="28"/>
        </w:rPr>
        <w:t>)廠商與其連帶保證廠商如有債權或債務等糾紛，應自行協調或循法律</w:t>
      </w:r>
      <w:r w:rsidRPr="009D5786">
        <w:rPr>
          <w:rFonts w:ascii="標楷體" w:eastAsia="標楷體" w:hint="eastAsia"/>
          <w:sz w:val="28"/>
        </w:rPr>
        <w:lastRenderedPageBreak/>
        <w:t>途徑解決。</w:t>
      </w:r>
    </w:p>
    <w:p w14:paraId="27007499" w14:textId="6C93E5E6" w:rsidR="003C44DB" w:rsidRPr="009D5786" w:rsidRDefault="007975D9" w:rsidP="007975D9">
      <w:pPr>
        <w:spacing w:line="400" w:lineRule="exact"/>
        <w:ind w:left="1135" w:hanging="851"/>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十二</w:t>
      </w:r>
      <w:r w:rsidRPr="009D5786">
        <w:rPr>
          <w:rFonts w:ascii="標楷體" w:eastAsia="標楷體" w:hint="eastAsia"/>
          <w:sz w:val="28"/>
        </w:rPr>
        <w:t>)</w:t>
      </w:r>
      <w:r w:rsidR="003C44DB" w:rsidRPr="009D5786">
        <w:rPr>
          <w:rFonts w:ascii="標楷體" w:eastAsia="標楷體" w:hint="eastAsia"/>
          <w:sz w:val="28"/>
        </w:rPr>
        <w:t>派</w:t>
      </w:r>
      <w:r w:rsidR="00E13DD2" w:rsidRPr="00E13DD2">
        <w:rPr>
          <w:rFonts w:ascii="標楷體" w:eastAsia="標楷體" w:hint="eastAsia"/>
          <w:sz w:val="28"/>
        </w:rPr>
        <w:t>駐勞工</w:t>
      </w:r>
      <w:r w:rsidR="003C44DB" w:rsidRPr="009D5786">
        <w:rPr>
          <w:rFonts w:ascii="標楷體" w:eastAsia="標楷體" w:hint="eastAsia"/>
          <w:sz w:val="28"/>
        </w:rPr>
        <w:t>：</w:t>
      </w:r>
    </w:p>
    <w:p w14:paraId="5785C91A"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1.廠商</w:t>
      </w:r>
      <w:r w:rsidRPr="00E13DD2">
        <w:rPr>
          <w:rFonts w:ascii="標楷體" w:eastAsia="標楷體" w:hint="eastAsia"/>
          <w:spacing w:val="4"/>
          <w:sz w:val="28"/>
        </w:rPr>
        <w:t>保證</w:t>
      </w:r>
      <w:r w:rsidRPr="009D5786">
        <w:rPr>
          <w:rFonts w:ascii="標楷體" w:eastAsia="標楷體" w:hint="eastAsia"/>
          <w:sz w:val="28"/>
        </w:rPr>
        <w:t>其派至機關提供勞務之派</w:t>
      </w:r>
      <w:r w:rsidR="00700563" w:rsidRPr="00700563">
        <w:rPr>
          <w:rFonts w:ascii="標楷體" w:eastAsia="標楷體" w:hint="eastAsia"/>
          <w:sz w:val="28"/>
        </w:rPr>
        <w:t>駐</w:t>
      </w:r>
      <w:r w:rsidRPr="009D5786">
        <w:rPr>
          <w:rFonts w:ascii="標楷體" w:eastAsia="標楷體" w:hint="eastAsia"/>
          <w:sz w:val="28"/>
        </w:rPr>
        <w:t>勞工於機關工作期間以及本契約終止後，在未取得機關之書面同意前，不得向任何人、單位或團體透露任何業務上需保密之文件及資料。且廠商保證所派駐</w:t>
      </w:r>
      <w:r w:rsidR="00700563">
        <w:rPr>
          <w:rFonts w:ascii="標楷體" w:eastAsia="標楷體" w:hint="eastAsia"/>
          <w:sz w:val="28"/>
        </w:rPr>
        <w:t>勞工</w:t>
      </w:r>
      <w:r w:rsidRPr="009D5786">
        <w:rPr>
          <w:rFonts w:ascii="標楷體" w:eastAsia="標楷體" w:hint="eastAsia"/>
          <w:sz w:val="28"/>
        </w:rPr>
        <w:t>於契約終止(或解除)時，應交還機關所屬財產，及在履約期間所持有之需保密之文件及資料</w:t>
      </w:r>
      <w:r w:rsidR="0049043B">
        <w:rPr>
          <w:rFonts w:ascii="標楷體" w:eastAsia="標楷體" w:hint="eastAsia"/>
          <w:sz w:val="28"/>
        </w:rPr>
        <w:t>，</w:t>
      </w:r>
      <w:r w:rsidR="0049043B" w:rsidRPr="0049043B">
        <w:rPr>
          <w:rFonts w:ascii="標楷體" w:eastAsia="標楷體" w:hAnsi="標楷體" w:hint="eastAsia"/>
          <w:sz w:val="28"/>
          <w:szCs w:val="28"/>
        </w:rPr>
        <w:t>派駐勞工</w:t>
      </w:r>
      <w:r w:rsidR="0049043B" w:rsidRPr="0049043B">
        <w:rPr>
          <w:rFonts w:ascii="標楷體" w:eastAsia="標楷體" w:hAnsi="標楷體" w:hint="eastAsia"/>
          <w:sz w:val="28"/>
        </w:rPr>
        <w:t>應於到任當日，將已簽署之保密同意書</w:t>
      </w:r>
      <w:r w:rsidR="0084025D">
        <w:rPr>
          <w:rFonts w:ascii="標楷體" w:eastAsia="標楷體" w:hAnsi="標楷體" w:hint="eastAsia"/>
          <w:sz w:val="28"/>
        </w:rPr>
        <w:t>/保密切結書</w:t>
      </w:r>
      <w:r w:rsidR="0049043B" w:rsidRPr="0049043B">
        <w:rPr>
          <w:rFonts w:ascii="標楷體" w:eastAsia="標楷體" w:hAnsi="標楷體" w:hint="eastAsia"/>
          <w:sz w:val="28"/>
        </w:rPr>
        <w:t>提交機關</w:t>
      </w:r>
      <w:r w:rsidRPr="009D5786">
        <w:rPr>
          <w:rFonts w:ascii="標楷體" w:eastAsia="標楷體" w:hint="eastAsia"/>
          <w:sz w:val="28"/>
        </w:rPr>
        <w:t>。</w:t>
      </w:r>
    </w:p>
    <w:p w14:paraId="4280DB23"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2.前目所稱保密之文件及資料，係指：</w:t>
      </w:r>
    </w:p>
    <w:p w14:paraId="6463AEBF" w14:textId="77777777" w:rsidR="007975D9" w:rsidRPr="009D5786" w:rsidRDefault="003C44DB"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1</w:t>
      </w:r>
      <w:r w:rsidRPr="009D5786">
        <w:rPr>
          <w:rFonts w:ascii="標楷體" w:eastAsia="標楷體" w:hint="eastAsia"/>
          <w:sz w:val="28"/>
        </w:rPr>
        <w:t>)</w:t>
      </w:r>
      <w:r w:rsidR="007975D9" w:rsidRPr="009D5786">
        <w:rPr>
          <w:rFonts w:ascii="標楷體" w:eastAsia="標楷體" w:hint="eastAsia"/>
          <w:sz w:val="28"/>
        </w:rPr>
        <w:t>機關在業務上定義為密、機密、極機密或絕對機密之一切文件及資料，包括與其業務或研究開發有關之內容。</w:t>
      </w:r>
    </w:p>
    <w:p w14:paraId="5F33B7D7" w14:textId="77777777" w:rsidR="007975D9" w:rsidRPr="009D5786"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2</w:t>
      </w:r>
      <w:r w:rsidRPr="009D5786">
        <w:rPr>
          <w:rFonts w:ascii="標楷體" w:eastAsia="標楷體" w:hint="eastAsia"/>
          <w:sz w:val="28"/>
        </w:rPr>
        <w:t>)</w:t>
      </w:r>
      <w:r w:rsidR="007975D9" w:rsidRPr="009D5786">
        <w:rPr>
          <w:rFonts w:ascii="標楷體" w:eastAsia="標楷體" w:hint="eastAsia"/>
          <w:sz w:val="28"/>
        </w:rPr>
        <w:t>與廠商派至機關提供勞務之派</w:t>
      </w:r>
      <w:r w:rsidR="00700563">
        <w:rPr>
          <w:rFonts w:ascii="標楷體" w:eastAsia="標楷體" w:hint="eastAsia"/>
          <w:sz w:val="28"/>
        </w:rPr>
        <w:t>駐</w:t>
      </w:r>
      <w:r w:rsidR="007975D9" w:rsidRPr="009D5786">
        <w:rPr>
          <w:rFonts w:ascii="標楷體" w:eastAsia="標楷體" w:hint="eastAsia"/>
          <w:sz w:val="28"/>
        </w:rPr>
        <w:t>勞工的工作有關，其成果尚不足以對外公布之資料、訊息及文件。</w:t>
      </w:r>
    </w:p>
    <w:p w14:paraId="5E20A6DE" w14:textId="77777777" w:rsidR="007975D9"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3</w:t>
      </w:r>
      <w:r w:rsidRPr="009D5786">
        <w:rPr>
          <w:rFonts w:ascii="標楷體" w:eastAsia="標楷體" w:hint="eastAsia"/>
          <w:sz w:val="28"/>
        </w:rPr>
        <w:t>)依法令須保密或受保護之文件及資料，例如個人資料保護法所規定者。</w:t>
      </w:r>
    </w:p>
    <w:p w14:paraId="25AE84D7" w14:textId="77777777" w:rsidR="0049043B" w:rsidRPr="009D5786" w:rsidRDefault="00352879" w:rsidP="0049043B">
      <w:pPr>
        <w:spacing w:line="400" w:lineRule="exact"/>
        <w:ind w:left="1135" w:rightChars="10" w:right="24" w:hanging="284"/>
        <w:jc w:val="both"/>
        <w:rPr>
          <w:rFonts w:ascii="標楷體" w:eastAsia="標楷體"/>
          <w:sz w:val="28"/>
        </w:rPr>
      </w:pPr>
      <w:r>
        <w:rPr>
          <w:rFonts w:ascii="標楷體" w:eastAsia="標楷體" w:hint="eastAsia"/>
          <w:sz w:val="28"/>
        </w:rPr>
        <w:t>3</w:t>
      </w:r>
      <w:r w:rsidR="00AD2197" w:rsidRPr="009D5786">
        <w:rPr>
          <w:rFonts w:ascii="標楷體" w:eastAsia="標楷體" w:hint="eastAsia"/>
          <w:sz w:val="28"/>
        </w:rPr>
        <w:t>.廠商不得</w:t>
      </w:r>
      <w:r w:rsidRPr="00352879">
        <w:rPr>
          <w:rFonts w:ascii="標楷體" w:eastAsia="標楷體" w:hint="eastAsia"/>
          <w:sz w:val="28"/>
        </w:rPr>
        <w:t>指</w:t>
      </w:r>
      <w:r w:rsidR="00AD2197" w:rsidRPr="009D5786">
        <w:rPr>
          <w:rFonts w:ascii="標楷體" w:eastAsia="標楷體" w:hint="eastAsia"/>
          <w:sz w:val="28"/>
        </w:rPr>
        <w:t>派機關首長之配偶及三親等以內血親、姻親，擔任機關及其所屬機關之派</w:t>
      </w:r>
      <w:r w:rsidRPr="00352879">
        <w:rPr>
          <w:rFonts w:ascii="標楷體" w:eastAsia="標楷體" w:hint="eastAsia"/>
          <w:sz w:val="28"/>
        </w:rPr>
        <w:t>駐</w:t>
      </w:r>
      <w:r w:rsidR="00AD2197" w:rsidRPr="009D5786">
        <w:rPr>
          <w:rFonts w:ascii="標楷體" w:eastAsia="標楷體" w:hint="eastAsia"/>
          <w:sz w:val="28"/>
        </w:rPr>
        <w:t>勞工，且不得</w:t>
      </w:r>
      <w:r w:rsidRPr="00352879">
        <w:rPr>
          <w:rFonts w:ascii="標楷體" w:eastAsia="標楷體" w:hint="eastAsia"/>
          <w:sz w:val="28"/>
        </w:rPr>
        <w:t>指</w:t>
      </w:r>
      <w:r w:rsidR="00AD2197" w:rsidRPr="009D5786">
        <w:rPr>
          <w:rFonts w:ascii="標楷體" w:eastAsia="標楷體" w:hint="eastAsia"/>
          <w:sz w:val="28"/>
        </w:rPr>
        <w:t>派機關各級單位主管及採購案件採購人員之配偶及三親等以內血親、姻親，擔任各該單位之派</w:t>
      </w:r>
      <w:r w:rsidRPr="00352879">
        <w:rPr>
          <w:rFonts w:ascii="標楷體" w:eastAsia="標楷體" w:hint="eastAsia"/>
          <w:sz w:val="28"/>
        </w:rPr>
        <w:t>駐</w:t>
      </w:r>
      <w:r w:rsidR="00AD2197" w:rsidRPr="009D5786">
        <w:rPr>
          <w:rFonts w:ascii="標楷體" w:eastAsia="標楷體" w:hint="eastAsia"/>
          <w:sz w:val="28"/>
        </w:rPr>
        <w:t>勞工。如有違反上開迴避進用規定情事，機關應通知廠商限期改正，並作為違約處罰之事由。</w:t>
      </w:r>
    </w:p>
    <w:p w14:paraId="332AFF0D" w14:textId="19AEE03D" w:rsidR="00052583" w:rsidRPr="009D5786" w:rsidRDefault="004E38BE" w:rsidP="00CC0E71">
      <w:pPr>
        <w:spacing w:line="400" w:lineRule="exact"/>
        <w:ind w:left="1135" w:hanging="851"/>
        <w:jc w:val="both"/>
        <w:rPr>
          <w:rFonts w:ascii="標楷體" w:eastAsia="標楷體"/>
          <w:sz w:val="28"/>
        </w:rPr>
      </w:pPr>
      <w:r w:rsidRPr="009D5786">
        <w:rPr>
          <w:rFonts w:ascii="標楷體" w:eastAsia="標楷體" w:hint="eastAsia"/>
          <w:sz w:val="28"/>
        </w:rPr>
        <w:t>(十</w:t>
      </w:r>
      <w:r w:rsidR="00CB5732">
        <w:rPr>
          <w:rFonts w:ascii="標楷體" w:eastAsia="標楷體" w:hint="eastAsia"/>
          <w:sz w:val="28"/>
        </w:rPr>
        <w:t>三</w:t>
      </w:r>
      <w:r w:rsidR="00AD2197" w:rsidRPr="009D5786">
        <w:rPr>
          <w:rFonts w:ascii="標楷體" w:eastAsia="標楷體" w:hint="eastAsia"/>
          <w:sz w:val="28"/>
        </w:rPr>
        <w:t>)機關不得於</w:t>
      </w:r>
      <w:r w:rsidR="0037403C" w:rsidRPr="0037403C">
        <w:rPr>
          <w:rFonts w:ascii="標楷體" w:eastAsia="標楷體" w:hint="eastAsia"/>
          <w:sz w:val="28"/>
        </w:rPr>
        <w:t>本</w:t>
      </w:r>
      <w:proofErr w:type="gramStart"/>
      <w:r w:rsidR="0037403C" w:rsidRPr="0037403C">
        <w:rPr>
          <w:rFonts w:ascii="標楷體" w:eastAsia="標楷體" w:hint="eastAsia"/>
          <w:sz w:val="28"/>
        </w:rPr>
        <w:t>契約</w:t>
      </w:r>
      <w:r w:rsidR="00AD2197" w:rsidRPr="009D5786">
        <w:rPr>
          <w:rFonts w:ascii="標楷體" w:eastAsia="標楷體" w:hint="eastAsia"/>
          <w:sz w:val="28"/>
        </w:rPr>
        <w:t>納列提供</w:t>
      </w:r>
      <w:proofErr w:type="gramEnd"/>
      <w:r w:rsidR="00AD2197" w:rsidRPr="009D5786">
        <w:rPr>
          <w:rFonts w:ascii="標楷體" w:eastAsia="標楷體" w:hint="eastAsia"/>
          <w:sz w:val="28"/>
        </w:rPr>
        <w:t>機關使用之公務車輛</w:t>
      </w:r>
      <w:r w:rsidR="0037403C" w:rsidRPr="0037403C">
        <w:rPr>
          <w:rFonts w:ascii="標楷體" w:eastAsia="標楷體" w:hint="eastAsia"/>
          <w:sz w:val="28"/>
        </w:rPr>
        <w:t>、提供機關人員使用之影印機、電腦設備、行動電話(含門號)、傳真機及其他應由機關人員自備之辦公設施及其耗材</w:t>
      </w:r>
      <w:r w:rsidR="00AD2197" w:rsidRPr="009D5786">
        <w:rPr>
          <w:rFonts w:ascii="標楷體" w:eastAsia="標楷體" w:hint="eastAsia"/>
          <w:sz w:val="28"/>
        </w:rPr>
        <w:t>。</w:t>
      </w:r>
    </w:p>
    <w:p w14:paraId="1387727D" w14:textId="77777777" w:rsidR="002C190D" w:rsidRPr="009D5786" w:rsidRDefault="002C190D">
      <w:pPr>
        <w:spacing w:line="400" w:lineRule="exact"/>
        <w:jc w:val="both"/>
        <w:rPr>
          <w:rFonts w:ascii="標楷體" w:eastAsia="標楷體"/>
          <w:b/>
          <w:sz w:val="28"/>
        </w:rPr>
      </w:pPr>
    </w:p>
    <w:p w14:paraId="4E3FD3F1" w14:textId="753AEB9C" w:rsidR="002C190D" w:rsidRPr="009D5786" w:rsidRDefault="00CB5732">
      <w:pPr>
        <w:spacing w:line="400" w:lineRule="exact"/>
        <w:jc w:val="both"/>
        <w:rPr>
          <w:rFonts w:ascii="標楷體" w:eastAsia="標楷體"/>
          <w:b/>
          <w:sz w:val="28"/>
        </w:rPr>
      </w:pPr>
      <w:r>
        <w:rPr>
          <w:rFonts w:ascii="標楷體" w:eastAsia="標楷體" w:hint="eastAsia"/>
          <w:b/>
          <w:sz w:val="28"/>
        </w:rPr>
        <w:t>第十二</w:t>
      </w:r>
      <w:r w:rsidR="002C190D" w:rsidRPr="009D5786">
        <w:rPr>
          <w:rFonts w:ascii="標楷體" w:eastAsia="標楷體" w:hint="eastAsia"/>
          <w:b/>
          <w:sz w:val="28"/>
        </w:rPr>
        <w:t>條  契約變更及轉讓</w:t>
      </w:r>
    </w:p>
    <w:p w14:paraId="01B296AD" w14:textId="77777777" w:rsidR="00544237" w:rsidRPr="009D5786" w:rsidRDefault="002C190D" w:rsidP="00352879">
      <w:pPr>
        <w:spacing w:line="400" w:lineRule="exact"/>
        <w:ind w:left="851" w:hanging="567"/>
        <w:jc w:val="both"/>
        <w:rPr>
          <w:rFonts w:ascii="標楷體" w:eastAsia="標楷體"/>
          <w:sz w:val="28"/>
        </w:rPr>
      </w:pPr>
      <w:r w:rsidRPr="009D5786">
        <w:rPr>
          <w:rFonts w:ascii="標楷體" w:eastAsia="標楷體" w:hint="eastAsia"/>
          <w:sz w:val="28"/>
        </w:rPr>
        <w:t>(一)</w:t>
      </w:r>
      <w:r w:rsidR="00AD2197" w:rsidRPr="009D5786">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3B4B2152" w14:textId="77777777" w:rsidR="002C190D" w:rsidRPr="009D5786" w:rsidRDefault="002C190D">
      <w:pPr>
        <w:spacing w:line="400" w:lineRule="exact"/>
        <w:ind w:left="851" w:hanging="567"/>
        <w:jc w:val="both"/>
        <w:rPr>
          <w:rFonts w:ascii="標楷體" w:eastAsia="標楷體"/>
          <w:spacing w:val="-4"/>
          <w:sz w:val="28"/>
          <w:u w:val="single"/>
        </w:rPr>
      </w:pPr>
      <w:r w:rsidRPr="009D5786">
        <w:rPr>
          <w:rFonts w:ascii="標楷體" w:eastAsia="標楷體" w:hint="eastAsia"/>
          <w:spacing w:val="-4"/>
          <w:sz w:val="28"/>
        </w:rPr>
        <w:t>(二)</w:t>
      </w:r>
      <w:r w:rsidRPr="009D5786">
        <w:rPr>
          <w:rFonts w:ascii="標楷體" w:eastAsia="標楷體" w:hint="eastAsia"/>
          <w:sz w:val="28"/>
        </w:rPr>
        <w:t>廠商於機關接受其所提出須變更之相關文件前，不得自行變更契約。除機關另有請求者外，廠商不得因前款之通知而遲延其履約期限。</w:t>
      </w:r>
    </w:p>
    <w:p w14:paraId="4C4A22A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532045AC" w14:textId="3D8A2862"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(四)</w:t>
      </w:r>
      <w:r w:rsidR="00694297">
        <w:rPr>
          <w:rFonts w:ascii="標楷體" w:eastAsia="標楷體" w:hint="eastAsia"/>
        </w:rPr>
        <w:t>契約約定之履約</w:t>
      </w:r>
      <w:r w:rsidR="00DF2131" w:rsidRPr="00DF2131">
        <w:rPr>
          <w:rFonts w:ascii="標楷體" w:eastAsia="標楷體" w:hint="eastAsia"/>
        </w:rPr>
        <w:t>標的，其有下列情形之</w:t>
      </w:r>
      <w:proofErr w:type="gramStart"/>
      <w:r w:rsidR="00DF2131" w:rsidRPr="00DF2131">
        <w:rPr>
          <w:rFonts w:ascii="標楷體" w:eastAsia="標楷體" w:hint="eastAsia"/>
        </w:rPr>
        <w:t>一</w:t>
      </w:r>
      <w:proofErr w:type="gramEnd"/>
      <w:r w:rsidR="00DF2131" w:rsidRPr="00DF2131">
        <w:rPr>
          <w:rFonts w:ascii="標楷體" w:eastAsia="標楷體" w:hint="eastAsia"/>
        </w:rPr>
        <w:t>者，</w:t>
      </w:r>
      <w:proofErr w:type="gramStart"/>
      <w:r w:rsidR="00DF2131" w:rsidRPr="00DF2131">
        <w:rPr>
          <w:rFonts w:ascii="標楷體" w:eastAsia="標楷體" w:hint="eastAsia"/>
        </w:rPr>
        <w:t>廠商得敘明理</w:t>
      </w:r>
      <w:proofErr w:type="gramEnd"/>
      <w:r w:rsidR="00DF2131" w:rsidRPr="00DF2131">
        <w:rPr>
          <w:rFonts w:ascii="標楷體" w:eastAsia="標楷體" w:hint="eastAsia"/>
        </w:rPr>
        <w:t>由，檢附規</w:t>
      </w:r>
      <w:r w:rsidR="00DF2131" w:rsidRPr="00DF2131">
        <w:rPr>
          <w:rFonts w:ascii="標楷體" w:eastAsia="標楷體" w:hint="eastAsia"/>
        </w:rPr>
        <w:lastRenderedPageBreak/>
        <w:t>格、功能、效益及價格比較表，徵得機關書面同意後，以其他規格、功能及效益相同或較優者代之。但不得據以增加契約價金。其因而減省廠商履約費用者，應自契約價金中扣除：</w:t>
      </w:r>
    </w:p>
    <w:p w14:paraId="181DABA2"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1.契約原標示之廠牌或型號不再製造或供應。</w:t>
      </w:r>
    </w:p>
    <w:p w14:paraId="454E18A7"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2.契約原標示之分包廠商不再營業或拒絕供應。</w:t>
      </w:r>
    </w:p>
    <w:p w14:paraId="60149E5A"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3.因不可抗力原因必須更換。</w:t>
      </w:r>
    </w:p>
    <w:p w14:paraId="120BBAD0"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4.較契約原標示者更優或對機關更有利。</w:t>
      </w:r>
    </w:p>
    <w:p w14:paraId="670A886A" w14:textId="77777777" w:rsidR="009E27B0" w:rsidRPr="009D5786" w:rsidRDefault="00DF2131" w:rsidP="00DF2131">
      <w:pPr>
        <w:spacing w:line="400" w:lineRule="exact"/>
        <w:ind w:leftChars="395" w:left="948" w:firstLineChars="2" w:firstLine="6"/>
        <w:jc w:val="both"/>
        <w:rPr>
          <w:rFonts w:ascii="標楷體" w:eastAsia="標楷體"/>
          <w:sz w:val="28"/>
        </w:rPr>
      </w:pPr>
      <w:r w:rsidRPr="00DF2131">
        <w:rPr>
          <w:rFonts w:ascii="標楷體" w:eastAsia="標楷體" w:hint="eastAsia"/>
          <w:sz w:val="28"/>
        </w:rPr>
        <w:t>屬前段第</w:t>
      </w:r>
      <w:r w:rsidRPr="00DF2131">
        <w:rPr>
          <w:rFonts w:ascii="標楷體" w:eastAsia="標楷體"/>
          <w:sz w:val="28"/>
        </w:rPr>
        <w:t>4</w:t>
      </w:r>
      <w:r w:rsidRPr="00DF2131">
        <w:rPr>
          <w:rFonts w:ascii="標楷體" w:eastAsia="標楷體" w:hint="eastAsia"/>
          <w:sz w:val="28"/>
        </w:rPr>
        <w:t>目情形，而有增加經費之必要，其經機關綜合評估其總體效益更有利於機關者，得不受前段序文但書限制。</w:t>
      </w:r>
    </w:p>
    <w:p w14:paraId="1A2035F5" w14:textId="77777777" w:rsidR="002C190D" w:rsidRPr="009D5786" w:rsidRDefault="002C190D" w:rsidP="006805EA">
      <w:pPr>
        <w:spacing w:line="400" w:lineRule="exact"/>
        <w:ind w:left="851" w:hanging="567"/>
        <w:jc w:val="both"/>
        <w:rPr>
          <w:rFonts w:ascii="標楷體" w:eastAsia="標楷體"/>
          <w:sz w:val="28"/>
        </w:rPr>
      </w:pPr>
      <w:r w:rsidRPr="009D5786">
        <w:rPr>
          <w:rFonts w:ascii="標楷體" w:eastAsia="標楷體" w:hint="eastAsia"/>
          <w:sz w:val="28"/>
        </w:rPr>
        <w:t>(五)契約之變更，非經機關及廠商雙方合意，作成書面紀錄，並簽名或蓋章者，無效。</w:t>
      </w:r>
    </w:p>
    <w:p w14:paraId="60C2BD9C" w14:textId="77777777" w:rsidR="00AD2197" w:rsidRPr="009D5786" w:rsidRDefault="002C190D" w:rsidP="00AD2197">
      <w:pPr>
        <w:pStyle w:val="af"/>
        <w:spacing w:line="400" w:lineRule="exact"/>
        <w:ind w:left="851" w:right="0" w:hanging="567"/>
        <w:rPr>
          <w:rFonts w:ascii="標楷體" w:eastAsia="標楷體"/>
        </w:rPr>
      </w:pPr>
      <w:r w:rsidRPr="009D5786">
        <w:rPr>
          <w:rFonts w:ascii="標楷體" w:eastAsia="標楷體" w:hint="eastAsia"/>
        </w:rPr>
        <w:t>(六)</w:t>
      </w:r>
      <w:r w:rsidR="00AD2197" w:rsidRPr="009D5786">
        <w:rPr>
          <w:rFonts w:ascii="標楷體" w:eastAsia="標楷體" w:hint="eastAsia"/>
        </w:rPr>
        <w:t>廠商不得將契約之部分或全部轉讓予他人。但因公司分割或其他類似情形致有轉讓必要，經機關書面同意轉讓者，不在此限。</w:t>
      </w:r>
    </w:p>
    <w:p w14:paraId="29F1000F" w14:textId="77777777" w:rsidR="00AD2197" w:rsidRPr="009D5786" w:rsidRDefault="00AD2197" w:rsidP="00AD2197">
      <w:pPr>
        <w:spacing w:line="400" w:lineRule="exact"/>
        <w:ind w:left="851" w:hanging="11"/>
        <w:jc w:val="both"/>
        <w:rPr>
          <w:rFonts w:ascii="標楷體" w:eastAsia="標楷體"/>
          <w:sz w:val="28"/>
        </w:rPr>
      </w:pPr>
      <w:r w:rsidRPr="009D5786">
        <w:rPr>
          <w:rFonts w:ascii="標楷體" w:eastAsia="標楷體" w:hint="eastAsia"/>
          <w:sz w:val="28"/>
        </w:rPr>
        <w:t>廠商依公司法、企業併購法分割，受讓契約之公司（以受讓營業者為限），其資格條件應符合原招標文件規定，且應提出下列文件之一：</w:t>
      </w:r>
    </w:p>
    <w:p w14:paraId="1D9C18FE" w14:textId="77777777" w:rsidR="00AD2197"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1.原訂約廠商分割後存續者，其同意負連帶履行本契約責任之文件；</w:t>
      </w:r>
    </w:p>
    <w:p w14:paraId="08777E13" w14:textId="77777777" w:rsidR="003249B2"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2.原訂約廠商分割後消滅者，受讓契約公司以外之其他受讓原訂約廠商營業之既存及新設公司同意負連帶履行本契約責任之文件。</w:t>
      </w:r>
    </w:p>
    <w:p w14:paraId="6B2C6269" w14:textId="77777777" w:rsidR="002C190D" w:rsidRPr="009D5786" w:rsidRDefault="002C190D">
      <w:pPr>
        <w:spacing w:line="400" w:lineRule="exact"/>
        <w:ind w:left="851" w:right="85" w:hanging="567"/>
        <w:jc w:val="both"/>
        <w:rPr>
          <w:rFonts w:ascii="標楷體" w:eastAsia="標楷體"/>
          <w:sz w:val="28"/>
          <w:bdr w:val="single" w:sz="4" w:space="0" w:color="auto"/>
        </w:rPr>
      </w:pPr>
    </w:p>
    <w:p w14:paraId="20C8493D" w14:textId="242EDEE5" w:rsidR="002C190D" w:rsidRPr="009D5786" w:rsidRDefault="00CB5732">
      <w:pPr>
        <w:spacing w:line="400" w:lineRule="exact"/>
        <w:jc w:val="both"/>
        <w:rPr>
          <w:rFonts w:ascii="標楷體" w:eastAsia="標楷體"/>
          <w:b/>
          <w:sz w:val="28"/>
        </w:rPr>
      </w:pPr>
      <w:r>
        <w:rPr>
          <w:rFonts w:ascii="標楷體" w:eastAsia="標楷體" w:hint="eastAsia"/>
          <w:b/>
          <w:sz w:val="28"/>
        </w:rPr>
        <w:t>第十三</w:t>
      </w:r>
      <w:r w:rsidR="002C190D" w:rsidRPr="009D5786">
        <w:rPr>
          <w:rFonts w:ascii="標楷體" w:eastAsia="標楷體" w:hint="eastAsia"/>
          <w:b/>
          <w:sz w:val="28"/>
        </w:rPr>
        <w:t>條  契約終止解除及暫停執行</w:t>
      </w:r>
    </w:p>
    <w:p w14:paraId="3EAE5CA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8A4E06" w:rsidRPr="008A4E06">
        <w:rPr>
          <w:rFonts w:ascii="標楷體" w:eastAsia="標楷體" w:hint="eastAsia"/>
          <w:sz w:val="28"/>
        </w:rPr>
        <w:t>廠商履約有下列情形之一者，機關得以書面通知廠商終止契約或解除契約之部分或全部，且不補償廠商因此所生之損失：</w:t>
      </w:r>
    </w:p>
    <w:p w14:paraId="4224AAE3"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1.違反採購法第39條第2項或第3項規定之專案管理廠商。</w:t>
      </w:r>
    </w:p>
    <w:p w14:paraId="13BC9FDB"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2.有採購法第50條第2項前段規定之情形者。</w:t>
      </w:r>
    </w:p>
    <w:p w14:paraId="464D62C9"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3.有採購法第59條規定得終止或解除契約之情形者。</w:t>
      </w:r>
    </w:p>
    <w:p w14:paraId="21D384C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4.違反不得轉包之規定者。</w:t>
      </w:r>
    </w:p>
    <w:p w14:paraId="4A996BE8"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5.廠商或其人員犯採購法第87條至第92條規定之罪，經判決有罪確定者。</w:t>
      </w:r>
    </w:p>
    <w:p w14:paraId="7ACD8429" w14:textId="77777777" w:rsidR="008A4E06" w:rsidRPr="008A4E06" w:rsidRDefault="002C190D" w:rsidP="008A4E06">
      <w:pPr>
        <w:spacing w:line="400" w:lineRule="exact"/>
        <w:ind w:left="1135" w:hanging="284"/>
        <w:jc w:val="both"/>
        <w:rPr>
          <w:rFonts w:ascii="標楷體" w:eastAsia="標楷體"/>
          <w:sz w:val="28"/>
        </w:rPr>
      </w:pPr>
      <w:r w:rsidRPr="009D5786">
        <w:rPr>
          <w:rFonts w:ascii="標楷體" w:eastAsia="標楷體" w:hint="eastAsia"/>
          <w:sz w:val="28"/>
        </w:rPr>
        <w:t>6.</w:t>
      </w:r>
      <w:r w:rsidR="008A4E06" w:rsidRPr="008A4E06">
        <w:rPr>
          <w:rFonts w:ascii="標楷體" w:eastAsia="標楷體" w:hint="eastAsia"/>
          <w:sz w:val="28"/>
        </w:rPr>
        <w:t>因可歸責於廠商之事由，致延誤履約期限，有下列情形者（由機關於招標時勾選；未勾選者，為第1選項）：</w:t>
      </w:r>
    </w:p>
    <w:p w14:paraId="395413C7" w14:textId="77777777" w:rsidR="00CF7B4D" w:rsidRDefault="008A4E06" w:rsidP="008A4E06">
      <w:pPr>
        <w:spacing w:line="400" w:lineRule="exact"/>
        <w:ind w:left="1418" w:hanging="284"/>
        <w:jc w:val="both"/>
        <w:rPr>
          <w:rFonts w:ascii="標楷體" w:eastAsia="標楷體"/>
          <w:sz w:val="28"/>
        </w:rPr>
      </w:pPr>
      <w:r w:rsidRPr="008A4E06">
        <w:rPr>
          <w:rFonts w:ascii="標楷體" w:eastAsia="標楷體" w:hint="eastAsia"/>
          <w:sz w:val="28"/>
        </w:rPr>
        <w:t>□履約進度落後</w:t>
      </w:r>
      <w:r w:rsidR="000F375E">
        <w:rPr>
          <w:rFonts w:ascii="標楷體" w:eastAsia="標楷體" w:hint="eastAsia"/>
          <w:sz w:val="28"/>
        </w:rPr>
        <w:t>___</w:t>
      </w:r>
      <w:r w:rsidRPr="008A4E06">
        <w:rPr>
          <w:rFonts w:ascii="標楷體" w:eastAsia="標楷體" w:hint="eastAsia"/>
          <w:sz w:val="28"/>
        </w:rPr>
        <w:t>%(由機關於招標時載明，未載明者為20%)以上，且日數達十日以上。</w:t>
      </w:r>
    </w:p>
    <w:p w14:paraId="69878EEF" w14:textId="77777777" w:rsidR="008A4E06" w:rsidRPr="008A4E06" w:rsidRDefault="008A4E06" w:rsidP="00CF7B4D">
      <w:pPr>
        <w:spacing w:line="400" w:lineRule="exact"/>
        <w:ind w:left="1701" w:hanging="284"/>
        <w:jc w:val="both"/>
        <w:rPr>
          <w:rFonts w:ascii="標楷體" w:eastAsia="標楷體"/>
          <w:sz w:val="28"/>
        </w:rPr>
      </w:pPr>
      <w:r w:rsidRPr="008A4E06">
        <w:rPr>
          <w:rFonts w:ascii="標楷體" w:eastAsia="標楷體" w:hint="eastAsia"/>
          <w:sz w:val="28"/>
        </w:rPr>
        <w:t>百分比之計算方式：</w:t>
      </w:r>
    </w:p>
    <w:p w14:paraId="10835845"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(1)屬尚未完成履約而進度落後已達百分比者，機關應先通知廠商限期改善。屆期未改善者，如機關訂有履約進度計算方式，其</w:t>
      </w:r>
      <w:r w:rsidRPr="008A4E06">
        <w:rPr>
          <w:rFonts w:ascii="標楷體" w:eastAsia="標楷體" w:hint="eastAsia"/>
          <w:sz w:val="28"/>
        </w:rPr>
        <w:lastRenderedPageBreak/>
        <w:t>通知限期改善當日及期限末日之履約進度落後百分比，分別以各該日實際進度與機關核定之預定進度百分比之差值計算；如機關未訂有履約進度計算方式，依逾期日數計算之。</w:t>
      </w:r>
    </w:p>
    <w:p w14:paraId="19DE02B2"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(2)屬已完成履約而逾履約期限，或逾最後履約期限尚未完成履約者，依逾期日數計算之。</w:t>
      </w:r>
    </w:p>
    <w:p w14:paraId="751A1FE8" w14:textId="77777777" w:rsidR="002C190D" w:rsidRPr="009D5786" w:rsidRDefault="008A4E06" w:rsidP="008A4E06">
      <w:pPr>
        <w:spacing w:line="400" w:lineRule="exact"/>
        <w:ind w:left="1456" w:hanging="284"/>
        <w:jc w:val="both"/>
        <w:rPr>
          <w:rFonts w:ascii="標楷體" w:eastAsia="標楷體"/>
          <w:sz w:val="28"/>
        </w:rPr>
      </w:pPr>
      <w:r w:rsidRPr="008A4E06">
        <w:rPr>
          <w:rFonts w:ascii="標楷體" w:eastAsia="標楷體" w:hint="eastAsia"/>
          <w:sz w:val="28"/>
        </w:rPr>
        <w:t>□其他：</w:t>
      </w:r>
      <w:r w:rsidR="000F375E">
        <w:rPr>
          <w:rFonts w:ascii="標楷體" w:eastAsia="標楷體" w:hint="eastAsia"/>
          <w:sz w:val="28"/>
        </w:rPr>
        <w:t>_________________</w:t>
      </w:r>
      <w:r w:rsidRPr="008A4E06">
        <w:rPr>
          <w:rFonts w:ascii="標楷體" w:eastAsia="標楷體" w:hint="eastAsia"/>
          <w:sz w:val="28"/>
        </w:rPr>
        <w:t>。</w:t>
      </w:r>
    </w:p>
    <w:p w14:paraId="0646FEC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7.偽造或變造契約或履約相關文件，經查明屬實者。</w:t>
      </w:r>
    </w:p>
    <w:p w14:paraId="6CA980CB"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8.擅自減省工料情節重大者。</w:t>
      </w:r>
    </w:p>
    <w:p w14:paraId="3DBEDDCA"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9.無正當理由而不履行契約者。</w:t>
      </w:r>
    </w:p>
    <w:p w14:paraId="5E4F538A" w14:textId="77777777" w:rsidR="002C190D" w:rsidRPr="009D5786" w:rsidRDefault="002C190D">
      <w:pPr>
        <w:pStyle w:val="23"/>
        <w:spacing w:before="0" w:line="400" w:lineRule="exact"/>
        <w:textDirection w:val="lrTb"/>
        <w:rPr>
          <w:rFonts w:ascii="標楷體" w:eastAsia="標楷體"/>
        </w:rPr>
      </w:pPr>
      <w:r w:rsidRPr="009D5786">
        <w:rPr>
          <w:rFonts w:ascii="標楷體" w:eastAsia="標楷體" w:hint="eastAsia"/>
        </w:rPr>
        <w:t>10.審查、查驗或驗收不合格，且未於通知期限內依規定辦理者。</w:t>
      </w:r>
    </w:p>
    <w:p w14:paraId="2444C81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11.有破產或其他重大情事，致無法繼續履約者。</w:t>
      </w:r>
    </w:p>
    <w:p w14:paraId="7DBC4CCD" w14:textId="77777777" w:rsidR="002C190D" w:rsidRPr="009D5786" w:rsidRDefault="002C190D" w:rsidP="009D5786">
      <w:pPr>
        <w:spacing w:line="400" w:lineRule="exact"/>
        <w:ind w:left="1260" w:hanging="409"/>
        <w:jc w:val="both"/>
        <w:rPr>
          <w:rFonts w:ascii="標楷體" w:eastAsia="標楷體"/>
          <w:sz w:val="28"/>
        </w:rPr>
      </w:pPr>
      <w:r w:rsidRPr="009D5786">
        <w:rPr>
          <w:rFonts w:ascii="標楷體" w:eastAsia="標楷體" w:hint="eastAsia"/>
          <w:sz w:val="28"/>
        </w:rPr>
        <w:t>12.廠商未依契約規定履約，自接獲機關書面通知之次日起10日內或書面通知所載較長期限內，仍未改善者。</w:t>
      </w:r>
    </w:p>
    <w:p w14:paraId="3BDB54C0" w14:textId="77777777" w:rsidR="002C190D"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13.</w:t>
      </w:r>
      <w:r w:rsidR="00B963F6" w:rsidRPr="00B963F6">
        <w:rPr>
          <w:rFonts w:ascii="標楷體" w:eastAsia="標楷體" w:hint="eastAsia"/>
          <w:sz w:val="28"/>
        </w:rPr>
        <w:t>違反本契約第8條第16款第1目、第2目</w:t>
      </w:r>
      <w:r w:rsidR="00F2027C">
        <w:rPr>
          <w:rFonts w:ascii="標楷體" w:eastAsia="標楷體" w:hint="eastAsia"/>
          <w:sz w:val="28"/>
        </w:rPr>
        <w:t>第1子目</w:t>
      </w:r>
      <w:r w:rsidR="00FC27DA">
        <w:rPr>
          <w:rFonts w:ascii="標楷體" w:eastAsia="標楷體" w:hint="eastAsia"/>
          <w:sz w:val="28"/>
        </w:rPr>
        <w:t>及</w:t>
      </w:r>
      <w:r w:rsidR="00F2027C">
        <w:rPr>
          <w:rFonts w:ascii="標楷體" w:eastAsia="標楷體" w:hint="eastAsia"/>
          <w:sz w:val="28"/>
        </w:rPr>
        <w:t>第2子目</w:t>
      </w:r>
      <w:r w:rsidR="00B963F6" w:rsidRPr="00B963F6">
        <w:rPr>
          <w:rFonts w:ascii="標楷體" w:eastAsia="標楷體" w:hint="eastAsia"/>
          <w:sz w:val="28"/>
        </w:rPr>
        <w:t>、第17款第3目第1子目（適用勾選本子目選項者）至第3子目、第21款及第14條第14款第3目情形之一，經機關通知改正而未改正，情節重大者。</w:t>
      </w:r>
    </w:p>
    <w:p w14:paraId="684F2263" w14:textId="77777777" w:rsidR="00AD2197"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14.</w:t>
      </w:r>
      <w:r w:rsidR="00AD2197" w:rsidRPr="009D5786">
        <w:rPr>
          <w:rFonts w:ascii="標楷體" w:eastAsia="標楷體" w:hint="eastAsia"/>
          <w:sz w:val="28"/>
        </w:rPr>
        <w:t>違反環境保護或</w:t>
      </w:r>
      <w:r w:rsidR="000570AF">
        <w:rPr>
          <w:rFonts w:ascii="標楷體" w:eastAsia="標楷體" w:hint="eastAsia"/>
          <w:sz w:val="28"/>
        </w:rPr>
        <w:t>職業</w:t>
      </w:r>
      <w:r w:rsidR="00AD2197" w:rsidRPr="009D5786">
        <w:rPr>
          <w:rFonts w:ascii="標楷體" w:eastAsia="標楷體" w:hint="eastAsia"/>
          <w:sz w:val="28"/>
        </w:rPr>
        <w:t>安全衛生等有關法令，情節重大者。</w:t>
      </w:r>
    </w:p>
    <w:p w14:paraId="3EE72B99" w14:textId="77777777" w:rsidR="002C190D" w:rsidRPr="009D5786" w:rsidRDefault="00AD2197"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15.違反法令或其他契約</w:t>
      </w:r>
      <w:r w:rsidR="00460D69">
        <w:rPr>
          <w:rFonts w:ascii="標楷體" w:eastAsia="標楷體" w:hint="eastAsia"/>
          <w:sz w:val="28"/>
        </w:rPr>
        <w:t>約</w:t>
      </w:r>
      <w:r w:rsidRPr="009D5786">
        <w:rPr>
          <w:rFonts w:ascii="標楷體" w:eastAsia="標楷體" w:hint="eastAsia"/>
          <w:sz w:val="28"/>
        </w:rPr>
        <w:t>定之情形，情節重大者。</w:t>
      </w:r>
    </w:p>
    <w:p w14:paraId="45805B2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(二)機關未依前款規定通知廠商終止或解除契約者，廠商仍應依契約規定繼續履約。</w:t>
      </w:r>
    </w:p>
    <w:p w14:paraId="6836E24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1C94A813"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(四)契約因政策變更，廠商依契約繼續履行反而不符公共利益者，機關得報經上級機關核准，終止或解除部分或全部契約，並</w:t>
      </w:r>
      <w:r w:rsidR="00752C9A" w:rsidRPr="009D5786">
        <w:rPr>
          <w:rFonts w:ascii="標楷體" w:eastAsia="標楷體" w:hint="eastAsia"/>
          <w:sz w:val="28"/>
        </w:rPr>
        <w:t>補</w:t>
      </w:r>
      <w:r w:rsidRPr="009D5786">
        <w:rPr>
          <w:rFonts w:ascii="標楷體" w:eastAsia="標楷體" w:hint="eastAsia"/>
          <w:sz w:val="28"/>
        </w:rPr>
        <w:t>償廠商因此所</w:t>
      </w:r>
      <w:r w:rsidR="008B5836" w:rsidRPr="008B5836">
        <w:rPr>
          <w:rFonts w:ascii="標楷體" w:eastAsia="標楷體" w:hint="eastAsia"/>
          <w:sz w:val="28"/>
        </w:rPr>
        <w:t>生</w:t>
      </w:r>
      <w:r w:rsidRPr="009D5786">
        <w:rPr>
          <w:rFonts w:ascii="標楷體" w:eastAsia="標楷體" w:hint="eastAsia"/>
          <w:sz w:val="28"/>
        </w:rPr>
        <w:t>之損</w:t>
      </w:r>
      <w:r w:rsidR="008B5836" w:rsidRPr="008B5836">
        <w:rPr>
          <w:rFonts w:ascii="標楷體" w:eastAsia="標楷體" w:hint="eastAsia"/>
          <w:sz w:val="28"/>
        </w:rPr>
        <w:t>失</w:t>
      </w:r>
      <w:r w:rsidRPr="009D5786">
        <w:rPr>
          <w:rFonts w:ascii="標楷體" w:eastAsia="標楷體" w:hint="eastAsia"/>
          <w:sz w:val="28"/>
        </w:rPr>
        <w:t>。但不包含所失利益。</w:t>
      </w:r>
    </w:p>
    <w:p w14:paraId="0E009D4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(五)依前款規定終止契約者，廠商於接獲機關通知前已完成且可使用之履約標的，依契約價金給付；僅部分完成尚未能使用之履約標的，機關得擇下列方式之一洽廠商為之：</w:t>
      </w:r>
    </w:p>
    <w:p w14:paraId="489F2F85" w14:textId="77777777" w:rsidR="002C190D" w:rsidRPr="009D5786" w:rsidRDefault="002C190D">
      <w:pPr>
        <w:pStyle w:val="af1"/>
        <w:spacing w:line="400" w:lineRule="exact"/>
        <w:ind w:left="1135" w:right="0" w:hanging="284"/>
        <w:rPr>
          <w:rFonts w:ascii="標楷體" w:eastAsia="標楷體"/>
        </w:rPr>
      </w:pPr>
      <w:r w:rsidRPr="009D5786">
        <w:rPr>
          <w:rFonts w:ascii="標楷體" w:eastAsia="標楷體" w:hint="eastAsia"/>
        </w:rPr>
        <w:t>1.繼續予以完成，依契約價金給付。</w:t>
      </w:r>
    </w:p>
    <w:p w14:paraId="1DEEE30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2.停止製造、供應或施作。但給付廠商已發生之製造、供應或施作費用及合理之利潤。</w:t>
      </w:r>
    </w:p>
    <w:p w14:paraId="7088319F"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(六)非因政策變更</w:t>
      </w:r>
      <w:r w:rsidR="00CC0E71" w:rsidRPr="00CC0E71">
        <w:rPr>
          <w:rFonts w:ascii="標楷體" w:eastAsia="標楷體" w:hint="eastAsia"/>
        </w:rPr>
        <w:t>且非可歸責於廠商事由（例如不可抗力之事由所致）</w:t>
      </w:r>
      <w:r w:rsidRPr="009D5786">
        <w:rPr>
          <w:rFonts w:ascii="標楷體" w:eastAsia="標楷體" w:hint="eastAsia"/>
        </w:rPr>
        <w:t>而有</w:t>
      </w:r>
      <w:r w:rsidRPr="009D5786">
        <w:rPr>
          <w:rFonts w:ascii="標楷體" w:eastAsia="標楷體" w:hint="eastAsia"/>
        </w:rPr>
        <w:lastRenderedPageBreak/>
        <w:t>終止或解除契約必要者，準用前2款規定。</w:t>
      </w:r>
    </w:p>
    <w:p w14:paraId="33E495CD"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(七)廠商未依契約規定履約者，機關得隨時通知廠商部分或全部暫停執行，至情況改正後方准恢復履約。廠商不得就暫停執行請求延長履約期限或增加契約價金。</w:t>
      </w:r>
    </w:p>
    <w:p w14:paraId="6353A8D2"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(八)因可歸責於</w:t>
      </w:r>
      <w:r w:rsidR="00583D21" w:rsidRPr="00583D21">
        <w:rPr>
          <w:rFonts w:ascii="標楷體" w:eastAsia="標楷體" w:hint="eastAsia"/>
          <w:sz w:val="28"/>
        </w:rPr>
        <w:t>機關</w:t>
      </w:r>
      <w:r w:rsidRPr="009D5786">
        <w:rPr>
          <w:rFonts w:ascii="標楷體" w:eastAsia="標楷體" w:hint="eastAsia"/>
          <w:sz w:val="28"/>
        </w:rPr>
        <w:t>之情形，機關通知廠商部分或全部暫停執行</w:t>
      </w:r>
      <w:r w:rsidR="00583D21" w:rsidRPr="00583D21">
        <w:rPr>
          <w:rFonts w:ascii="標楷體" w:eastAsia="標楷體" w:hint="eastAsia"/>
          <w:sz w:val="28"/>
        </w:rPr>
        <w:t>：</w:t>
      </w:r>
    </w:p>
    <w:p w14:paraId="1B8067D8"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1.暫停執行期間累計逾__個月（由機關於招標時合理訂定，如未填寫，則為2個月）者，機關應先支付已完成履約部分之價金。</w:t>
      </w:r>
    </w:p>
    <w:p w14:paraId="281C7DFF"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2.暫停執行期間累計逾__個月（由機關於招標時合理訂定，如未填寫，則為6個月）者，廠商得通知機關終止或解除部分或全部契約，並得向機關請求賠償因契約終止或解除而生之損害。因可歸責於機關之情形無法開始履約者，亦同。</w:t>
      </w:r>
    </w:p>
    <w:p w14:paraId="681A5FC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w:t>
      </w:r>
      <w:r w:rsidR="00B963F6" w:rsidRPr="00B963F6">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56D91B5A"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(十)本契約終止時，自終止之日起，雙方之權利義務即消滅。契約解除時，溯及契約生效日消滅。雙方並互負相關之保密義務。</w:t>
      </w:r>
    </w:p>
    <w:p w14:paraId="61FB1F2A" w14:textId="77777777" w:rsidR="00A94D73" w:rsidRPr="00583D21" w:rsidRDefault="00A94D73" w:rsidP="00A94D73">
      <w:pPr>
        <w:spacing w:line="400" w:lineRule="exact"/>
        <w:ind w:left="851" w:hanging="567"/>
        <w:jc w:val="both"/>
        <w:rPr>
          <w:rFonts w:ascii="標楷體" w:eastAsia="標楷體"/>
          <w:sz w:val="28"/>
        </w:rPr>
      </w:pPr>
      <w:r w:rsidRPr="00583D21">
        <w:rPr>
          <w:rFonts w:ascii="標楷體" w:eastAsia="標楷體" w:hint="eastAsia"/>
          <w:sz w:val="28"/>
        </w:rPr>
        <w:t>(</w:t>
      </w:r>
      <w:r>
        <w:rPr>
          <w:rFonts w:ascii="標楷體" w:eastAsia="標楷體" w:hint="eastAsia"/>
          <w:sz w:val="28"/>
        </w:rPr>
        <w:t>十一</w:t>
      </w:r>
      <w:r w:rsidRPr="00583D21">
        <w:rPr>
          <w:rFonts w:ascii="標楷體" w:eastAsia="標楷體" w:hint="eastAsia"/>
          <w:sz w:val="28"/>
        </w:rPr>
        <w:t>)因可歸責於</w:t>
      </w:r>
      <w:r>
        <w:rPr>
          <w:rFonts w:ascii="標楷體" w:eastAsia="標楷體" w:hint="eastAsia"/>
          <w:sz w:val="28"/>
        </w:rPr>
        <w:t>機關</w:t>
      </w:r>
      <w:r w:rsidRPr="00583D21">
        <w:rPr>
          <w:rFonts w:ascii="標楷體" w:eastAsia="標楷體" w:hint="eastAsia"/>
          <w:sz w:val="28"/>
        </w:rPr>
        <w:t>之事由，機關有延遲付款之情形：</w:t>
      </w:r>
    </w:p>
    <w:p w14:paraId="79E7756E"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1.廠商得向機關請求加計年息__%（由機關於招標時合理訂定，如未填寫，則依簽約日中華郵政股份有限公司牌告一年期郵政定期儲金機動利率）之遲延利息。</w:t>
      </w:r>
    </w:p>
    <w:p w14:paraId="3F9101BC"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2.延遲付款達__個月（由機關於招標時合理訂定，如未填寫，則為3個月）者，廠商得通知機關終止或解除部分或全部契約。</w:t>
      </w:r>
    </w:p>
    <w:p w14:paraId="38FC5E0B" w14:textId="77777777" w:rsidR="00A94D73" w:rsidRPr="00583D21"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二</w:t>
      </w:r>
      <w:r w:rsidRPr="00583D21">
        <w:rPr>
          <w:rFonts w:ascii="標楷體" w:eastAsia="標楷體" w:hint="eastAsia"/>
          <w:sz w:val="28"/>
        </w:rPr>
        <w:t>)除契約另有約定外，履行契約需機關之行為始能完成，因可歸責於機關之事由而機關不為其行為時，廠商得定相當期限催告機關為之。機關不於前述期限內為其行為者，廠商得通知機關終止或解除契約。</w:t>
      </w:r>
    </w:p>
    <w:p w14:paraId="44B0902E" w14:textId="77777777" w:rsidR="00A94D73" w:rsidRPr="009D5786"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三</w:t>
      </w:r>
      <w:r w:rsidRPr="00583D21">
        <w:rPr>
          <w:rFonts w:ascii="標楷體" w:eastAsia="標楷體" w:hint="eastAsia"/>
          <w:sz w:val="28"/>
        </w:rPr>
        <w:t>)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14:paraId="449819CA" w14:textId="77777777" w:rsidR="002C190D" w:rsidRPr="009D5786" w:rsidRDefault="002C190D">
      <w:pPr>
        <w:spacing w:line="400" w:lineRule="exact"/>
        <w:jc w:val="both"/>
        <w:rPr>
          <w:rFonts w:ascii="標楷體" w:eastAsia="標楷體"/>
          <w:b/>
          <w:sz w:val="28"/>
        </w:rPr>
      </w:pPr>
    </w:p>
    <w:p w14:paraId="1A223580" w14:textId="33780F46" w:rsidR="002C190D" w:rsidRPr="009D5786" w:rsidRDefault="00CB5732">
      <w:pPr>
        <w:spacing w:line="400" w:lineRule="exact"/>
        <w:jc w:val="both"/>
        <w:rPr>
          <w:rFonts w:ascii="標楷體" w:eastAsia="標楷體"/>
          <w:b/>
          <w:sz w:val="28"/>
        </w:rPr>
      </w:pPr>
      <w:r>
        <w:rPr>
          <w:rFonts w:ascii="標楷體" w:eastAsia="標楷體" w:hint="eastAsia"/>
          <w:b/>
          <w:sz w:val="28"/>
        </w:rPr>
        <w:t>第十四</w:t>
      </w:r>
      <w:r w:rsidR="002C190D" w:rsidRPr="009D5786">
        <w:rPr>
          <w:rFonts w:ascii="標楷體" w:eastAsia="標楷體" w:hint="eastAsia"/>
          <w:b/>
          <w:sz w:val="28"/>
        </w:rPr>
        <w:t>條   爭議處理</w:t>
      </w:r>
    </w:p>
    <w:p w14:paraId="2D6B1E2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(一)機關與廠商因履約而生爭議者，應依法令及契約規定，考量公共利益及公平合理，本誠信和諧，盡力協調解決之。其未能達成協議者，得以下列方式處理之：</w:t>
      </w:r>
    </w:p>
    <w:p w14:paraId="0171AAC6"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lastRenderedPageBreak/>
        <w:t>1.依採購法第85條之1規定向採購申訴審議委員會申請調解。</w:t>
      </w:r>
    </w:p>
    <w:p w14:paraId="00B11C2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8B5836" w:rsidRPr="008B5836">
        <w:rPr>
          <w:rFonts w:ascii="標楷體" w:eastAsia="標楷體" w:hint="eastAsia"/>
          <w:sz w:val="28"/>
        </w:rPr>
        <w:t>經契約雙方</w:t>
      </w:r>
      <w:r w:rsidRPr="009D5786">
        <w:rPr>
          <w:rFonts w:ascii="標楷體" w:eastAsia="標楷體" w:hint="eastAsia"/>
          <w:sz w:val="28"/>
        </w:rPr>
        <w:t>同意並訂</w:t>
      </w:r>
      <w:r w:rsidR="008B5836" w:rsidRPr="008B5836">
        <w:rPr>
          <w:rFonts w:ascii="標楷體" w:eastAsia="標楷體" w:hint="eastAsia"/>
          <w:sz w:val="28"/>
        </w:rPr>
        <w:t>立</w:t>
      </w:r>
      <w:r w:rsidRPr="009D5786">
        <w:rPr>
          <w:rFonts w:ascii="標楷體" w:eastAsia="標楷體" w:hint="eastAsia"/>
          <w:sz w:val="28"/>
        </w:rPr>
        <w:t>仲裁協議書後，依</w:t>
      </w:r>
      <w:r w:rsidR="008B5836" w:rsidRPr="008B5836">
        <w:rPr>
          <w:rFonts w:ascii="標楷體" w:eastAsia="標楷體" w:hint="eastAsia"/>
          <w:sz w:val="28"/>
        </w:rPr>
        <w:t>本契約約定及</w:t>
      </w:r>
      <w:r w:rsidRPr="009D5786">
        <w:rPr>
          <w:rFonts w:ascii="標楷體" w:eastAsia="標楷體" w:hint="eastAsia"/>
          <w:sz w:val="28"/>
        </w:rPr>
        <w:t>仲裁法規定提付仲裁。</w:t>
      </w:r>
    </w:p>
    <w:p w14:paraId="25922D82" w14:textId="77777777" w:rsidR="002C190D" w:rsidRPr="009D5786" w:rsidRDefault="008B5836">
      <w:pPr>
        <w:spacing w:line="400" w:lineRule="exact"/>
        <w:ind w:left="1135" w:rightChars="10" w:right="24"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.提起民事訴訟。</w:t>
      </w:r>
    </w:p>
    <w:p w14:paraId="73E8A6AE" w14:textId="77777777" w:rsidR="002C190D" w:rsidRDefault="008B5836">
      <w:pPr>
        <w:spacing w:line="400" w:lineRule="exact"/>
        <w:ind w:left="1135" w:rightChars="10" w:right="24"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.依其他法律申</w:t>
      </w:r>
      <w:r w:rsidR="002C190D" w:rsidRPr="009D5786">
        <w:rPr>
          <w:rFonts w:ascii="標楷體" w:eastAsia="標楷體"/>
          <w:sz w:val="28"/>
        </w:rPr>
        <w:t>(</w:t>
      </w:r>
      <w:r w:rsidR="002C190D" w:rsidRPr="009D5786">
        <w:rPr>
          <w:rFonts w:ascii="標楷體" w:eastAsia="標楷體" w:hint="eastAsia"/>
          <w:sz w:val="28"/>
        </w:rPr>
        <w:t>聲</w:t>
      </w:r>
      <w:r w:rsidR="002C190D" w:rsidRPr="009D5786">
        <w:rPr>
          <w:rFonts w:ascii="標楷體" w:eastAsia="標楷體"/>
          <w:sz w:val="28"/>
        </w:rPr>
        <w:t>)</w:t>
      </w:r>
      <w:r w:rsidR="002C190D" w:rsidRPr="009D5786">
        <w:rPr>
          <w:rFonts w:ascii="標楷體" w:eastAsia="標楷體" w:hint="eastAsia"/>
          <w:sz w:val="28"/>
        </w:rPr>
        <w:t>請調解。</w:t>
      </w:r>
    </w:p>
    <w:p w14:paraId="3F4F5995" w14:textId="77777777" w:rsidR="00EC2BF7" w:rsidRPr="00767A16" w:rsidRDefault="00EC2BF7" w:rsidP="00EC2BF7">
      <w:pPr>
        <w:spacing w:line="240" w:lineRule="atLeast"/>
        <w:ind w:left="1135" w:hanging="284"/>
        <w:jc w:val="both"/>
        <w:rPr>
          <w:rFonts w:ascii="標楷體" w:eastAsia="標楷體" w:cs="標楷體"/>
          <w:sz w:val="28"/>
          <w:szCs w:val="28"/>
        </w:rPr>
      </w:pPr>
      <w:r>
        <w:rPr>
          <w:rFonts w:ascii="標楷體" w:eastAsia="標楷體" w:cs="標楷體" w:hint="eastAsia"/>
          <w:sz w:val="28"/>
          <w:szCs w:val="28"/>
        </w:rPr>
        <w:t>5</w:t>
      </w:r>
      <w:r w:rsidRPr="00055FCA">
        <w:rPr>
          <w:rFonts w:ascii="標楷體" w:eastAsia="標楷體" w:cs="標楷體"/>
          <w:sz w:val="28"/>
          <w:szCs w:val="28"/>
        </w:rPr>
        <w:t>.</w:t>
      </w:r>
      <w:r w:rsidRPr="00767A16">
        <w:rPr>
          <w:rFonts w:ascii="標楷體" w:eastAsia="標楷體" w:cs="標楷體" w:hint="eastAsia"/>
          <w:sz w:val="28"/>
          <w:szCs w:val="28"/>
        </w:rPr>
        <w:t>契約雙方合意成立爭議處理小組協調爭議。</w:t>
      </w:r>
    </w:p>
    <w:p w14:paraId="622C8ECE" w14:textId="77777777" w:rsidR="002C190D" w:rsidRPr="009D5786" w:rsidRDefault="00EC2BF7">
      <w:pPr>
        <w:spacing w:line="400" w:lineRule="exact"/>
        <w:ind w:left="1135" w:rightChars="10" w:right="24" w:hanging="284"/>
        <w:jc w:val="both"/>
        <w:rPr>
          <w:rFonts w:ascii="標楷體" w:eastAsia="標楷體"/>
          <w:sz w:val="28"/>
        </w:rPr>
      </w:pPr>
      <w:r>
        <w:rPr>
          <w:rFonts w:ascii="標楷體" w:eastAsia="標楷體" w:hint="eastAsia"/>
          <w:sz w:val="28"/>
        </w:rPr>
        <w:t>6</w:t>
      </w:r>
      <w:r w:rsidR="002C190D" w:rsidRPr="009D5786">
        <w:rPr>
          <w:rFonts w:ascii="標楷體" w:eastAsia="標楷體" w:hint="eastAsia"/>
          <w:sz w:val="28"/>
        </w:rPr>
        <w:t>.依契約或雙方合意之其他方式處理。</w:t>
      </w:r>
    </w:p>
    <w:p w14:paraId="626F6155" w14:textId="77777777" w:rsidR="008B5836" w:rsidRPr="008B5836" w:rsidRDefault="008B5836" w:rsidP="008B5836">
      <w:pPr>
        <w:spacing w:line="400" w:lineRule="exact"/>
        <w:ind w:left="851" w:hanging="567"/>
        <w:jc w:val="both"/>
        <w:rPr>
          <w:rFonts w:ascii="標楷體" w:eastAsia="標楷體"/>
          <w:sz w:val="28"/>
        </w:rPr>
      </w:pPr>
      <w:r w:rsidRPr="008B5836">
        <w:rPr>
          <w:rFonts w:ascii="標楷體" w:eastAsia="標楷體" w:hint="eastAsia"/>
          <w:sz w:val="28"/>
        </w:rPr>
        <w:t>(二)依前款第2目提付仲裁者，約定如下：</w:t>
      </w:r>
    </w:p>
    <w:p w14:paraId="65F5D451"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14:paraId="22DF0A7C"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2.仲裁人之選定：</w:t>
      </w:r>
    </w:p>
    <w:p w14:paraId="61A1EF77"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(1)當事人雙方應於一方收受他方提付仲裁之通知之次日起14日內，各自從指定之仲裁機構之仲裁人名冊或其他具有仲裁人資格者，分別提出10位以上(含本數)之名單，交予對方。</w:t>
      </w:r>
    </w:p>
    <w:p w14:paraId="1C6C9FD2"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(2)當事人之一方應於收受他方提出名單之次日起14日內，自該名單內選出1位仲裁人，作為他方選定之仲裁人。</w:t>
      </w:r>
    </w:p>
    <w:p w14:paraId="0E3BEADF"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(3)當事人之一方未依(1)提出名單者，他方得從指定之仲裁機構之仲裁人名冊或其他具有仲裁人資格者，逕行代為選定1位仲裁人。</w:t>
      </w:r>
    </w:p>
    <w:p w14:paraId="2BAE2D9A"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(4)當事人之一方未依(2)自名單內選出仲裁人，作為他方選定之仲裁人者，他方得聲請□法院；□指定之仲裁機構（由機關於招標時勾選；未勾選者，為指定之仲裁機構）代為自該名單內選定1位仲裁人。</w:t>
      </w:r>
    </w:p>
    <w:p w14:paraId="54183673"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3.主任仲裁人之選定：</w:t>
      </w:r>
    </w:p>
    <w:p w14:paraId="3FEDBAE2" w14:textId="7B3EB946"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(1)二位仲裁人經選定之次日起30</w:t>
      </w:r>
      <w:r w:rsidR="00DB06D4">
        <w:rPr>
          <w:rFonts w:ascii="標楷體" w:eastAsia="標楷體" w:hint="eastAsia"/>
          <w:sz w:val="28"/>
        </w:rPr>
        <w:t>日內，由</w:t>
      </w:r>
      <w:r w:rsidR="00DB06D4">
        <w:rPr>
          <mc:AlternateContent>
            <mc:Choice Requires="w16se">
              <w:rFonts w:ascii="標楷體" w:eastAsia="標楷體" w:hint="eastAsia"/>
            </mc:Choice>
            <mc:Fallback>
              <w:rFonts w:ascii="Segoe UI Emoji" w:eastAsia="Segoe UI Emoji" w:hAnsi="Segoe UI Emoji" w:cs="Segoe UI Emoji"/>
            </mc:Fallback>
          </mc:AlternateContent>
          <w:sz w:val="28"/>
        </w:rPr>
        <mc:AlternateContent>
          <mc:Choice Requires="w16se">
            <w16se:symEx w16se:font="Segoe UI Emoji" w16se:char="25A0"/>
          </mc:Choice>
          <mc:Fallback>
            <w:t>■</w:t>
          </mc:Fallback>
        </mc:AlternateContent>
      </w:r>
      <w:r w:rsidRPr="008B5836">
        <w:rPr>
          <w:rFonts w:ascii="標楷體" w:eastAsia="標楷體" w:hint="eastAsia"/>
          <w:sz w:val="28"/>
        </w:rPr>
        <w:t>雙方共推；□雙方選定之仲裁人共推（由機關於招標時勾選）第三仲裁人為主任仲裁人。</w:t>
      </w:r>
    </w:p>
    <w:p w14:paraId="1E275987"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(2)未能依(1)共推主任仲裁人者，當事人得聲請□法院；□指定之仲裁機構（由機關於招標時勾選；未勾選者，為指定之仲裁機構）為之選定。</w:t>
      </w:r>
    </w:p>
    <w:p w14:paraId="66A25952"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4.以□機關所在地；□其他：____________為仲裁地（由機關於招標時載明；未載明者，為機關所在地）。</w:t>
      </w:r>
    </w:p>
    <w:p w14:paraId="7D49915A"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5.除契約雙方另有協議外，仲裁程序應公開之，仲裁判斷書雙方均得公開，並同意仲裁機構公開於其網站。</w:t>
      </w:r>
    </w:p>
    <w:p w14:paraId="0A5A1F7C"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6.仲裁程序應使用□國語及中文正體字；□其他語文：___________。(由機關於招標時載明；未載明者，為國語及中文正體字)</w:t>
      </w:r>
    </w:p>
    <w:p w14:paraId="3E76A034"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lastRenderedPageBreak/>
        <w:t>7.機關□同意；□不同意（由機關於招標時勾選；未勾選者，為不同意）仲裁庭適用衡平原則為判斷。</w:t>
      </w:r>
    </w:p>
    <w:p w14:paraId="67ECC1A8" w14:textId="77777777" w:rsid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8.仲裁判斷書應記載事實及理由。</w:t>
      </w:r>
    </w:p>
    <w:p w14:paraId="00CE30E9" w14:textId="77777777" w:rsidR="00EC2BF7" w:rsidRPr="00EC2BF7" w:rsidRDefault="002C190D" w:rsidP="00EC2BF7">
      <w:pPr>
        <w:spacing w:line="400" w:lineRule="exact"/>
        <w:ind w:left="851" w:hanging="567"/>
        <w:jc w:val="both"/>
        <w:rPr>
          <w:rFonts w:ascii="標楷體" w:eastAsia="標楷體"/>
          <w:sz w:val="28"/>
        </w:rPr>
      </w:pPr>
      <w:r w:rsidRPr="009D5786">
        <w:rPr>
          <w:rFonts w:ascii="標楷體" w:eastAsia="標楷體" w:hint="eastAsia"/>
          <w:sz w:val="28"/>
        </w:rPr>
        <w:t>(</w:t>
      </w:r>
      <w:r w:rsidR="00E82760">
        <w:rPr>
          <w:rFonts w:ascii="標楷體" w:eastAsia="標楷體" w:hint="eastAsia"/>
          <w:sz w:val="28"/>
        </w:rPr>
        <w:t>三</w:t>
      </w:r>
      <w:r w:rsidRPr="009D5786">
        <w:rPr>
          <w:rFonts w:ascii="標楷體" w:eastAsia="標楷體" w:hint="eastAsia"/>
          <w:sz w:val="28"/>
        </w:rPr>
        <w:t>)</w:t>
      </w:r>
      <w:r w:rsidR="00EC2BF7" w:rsidRPr="00EC2BF7">
        <w:rPr>
          <w:rFonts w:ascii="標楷體" w:eastAsia="標楷體" w:hint="eastAsia"/>
          <w:sz w:val="28"/>
        </w:rPr>
        <w:t>依第1款第</w:t>
      </w:r>
      <w:r w:rsidR="00EC2BF7">
        <w:rPr>
          <w:rFonts w:ascii="標楷體" w:eastAsia="標楷體" w:hint="eastAsia"/>
          <w:sz w:val="28"/>
        </w:rPr>
        <w:t>5</w:t>
      </w:r>
      <w:r w:rsidR="00EC2BF7" w:rsidRPr="00EC2BF7">
        <w:rPr>
          <w:rFonts w:ascii="標楷體" w:eastAsia="標楷體" w:hint="eastAsia"/>
          <w:sz w:val="28"/>
        </w:rPr>
        <w:t>目成立爭議處理小組者，約定如下：</w:t>
      </w:r>
    </w:p>
    <w:p w14:paraId="01371D2F"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1.爭議處理小組於爭議發生時成立，得為常設性，或於爭議作成決議後解散。</w:t>
      </w:r>
    </w:p>
    <w:p w14:paraId="3A6752F1"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2.爭議處理小組委員之選定：</w:t>
      </w:r>
    </w:p>
    <w:p w14:paraId="28E5B5BD"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(1)當事人雙方應於協議成立爭議處理小組之次日起10日內，各自提出5位以上(含本數)之名單，交予對方。</w:t>
      </w:r>
    </w:p>
    <w:p w14:paraId="0F79D826"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(2)當事人之一方應於收受他方提出名單之次日起10日內，自該名單內選出1位作為委員。</w:t>
      </w:r>
    </w:p>
    <w:p w14:paraId="5065DE07"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(3)當事人之一方未依(1)提出名單者，為無法合意成立爭議處理小組。</w:t>
      </w:r>
    </w:p>
    <w:p w14:paraId="6F03A388"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(4)當事人之一方未能依(2)自名單內選出委員，且他方不願變更名單者，為無法合意成立爭議處理小組。</w:t>
      </w:r>
    </w:p>
    <w:p w14:paraId="79A5954F"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3.爭議處理小組召集委員之選定：</w:t>
      </w:r>
    </w:p>
    <w:p w14:paraId="605DF01B"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(1)二位委員經選定之次日起10日內，由雙方或雙方選定之委員自前目(1)名單中共推1人作為召集委員。</w:t>
      </w:r>
    </w:p>
    <w:p w14:paraId="0ED1381E"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(2)未能依(1)共推召集委員者，為無法合意成立爭議處理小組。</w:t>
      </w:r>
    </w:p>
    <w:p w14:paraId="0B62977D"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14:paraId="605A5FEA"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5.爭議處理小組會議：</w:t>
      </w:r>
    </w:p>
    <w:p w14:paraId="061E751E"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(1)召集委員應於收受協調請求之次日起30日內召開會議，並擔任主席。委員應親自出席會議，獨立、公正處理爭議，並保守秘密。</w:t>
      </w:r>
    </w:p>
    <w:p w14:paraId="597FC2F5"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(2)會議應通知當事人到場陳述意見，並得視需要邀請專家、學者或其他必要人員列席，會議之過程應作成書面紀錄。</w:t>
      </w:r>
    </w:p>
    <w:p w14:paraId="156720A6"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(3)小組應於收受協調請求之次日起90日內作成合理之決議，並以書面通知雙方。</w:t>
      </w:r>
    </w:p>
    <w:p w14:paraId="305C4C82"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6.爭議處理小組委員應迴避之事由，參照採購申訴審議委員會組織準則第13條規定。委員因迴避或其他事由出缺者，依第2目、第3目辦理。</w:t>
      </w:r>
    </w:p>
    <w:p w14:paraId="5FEFE6A6"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7.爭議處理小組就爭議所為之決議，除任一方於收受決議後14日內以書面向召集委員及他方表示異議外，視為協調成立，有契約之拘束力。惟涉及改變契約內容者，雙方應先辦理契約變更。如有爭議，得再循</w:t>
      </w:r>
      <w:r w:rsidRPr="00EC2BF7">
        <w:rPr>
          <w:rFonts w:ascii="標楷體" w:eastAsia="標楷體" w:hint="eastAsia"/>
          <w:sz w:val="28"/>
        </w:rPr>
        <w:lastRenderedPageBreak/>
        <w:t>爭議處理程序辦理。</w:t>
      </w:r>
    </w:p>
    <w:p w14:paraId="11705CD4"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14:paraId="1EA5E16C"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9.爭議處理小組運作所需經費，由契約雙方平均負擔。</w:t>
      </w:r>
    </w:p>
    <w:p w14:paraId="2681044A" w14:textId="3AFA235D" w:rsidR="002C190D" w:rsidRPr="00E05E67" w:rsidRDefault="00EC2BF7" w:rsidP="00E05E67">
      <w:pPr>
        <w:spacing w:line="400" w:lineRule="exact"/>
        <w:ind w:left="1135" w:rightChars="10" w:right="24" w:hanging="284"/>
        <w:jc w:val="both"/>
        <w:rPr>
          <w:rFonts w:ascii="標楷體" w:eastAsia="標楷體"/>
          <w:sz w:val="28"/>
        </w:rPr>
      </w:pPr>
      <w:r w:rsidRPr="00EC2BF7">
        <w:rPr>
          <w:rFonts w:ascii="標楷體" w:eastAsia="標楷體" w:hint="eastAsia"/>
          <w:sz w:val="28"/>
        </w:rPr>
        <w:t>10.本款所定期限及其他必要事項，得由雙方另行協議。</w:t>
      </w:r>
    </w:p>
    <w:p w14:paraId="3E8E49C0" w14:textId="1C19813B"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E05E67">
        <w:rPr>
          <w:rFonts w:ascii="標楷體" w:eastAsia="標楷體" w:hint="eastAsia"/>
          <w:sz w:val="28"/>
        </w:rPr>
        <w:t>四</w:t>
      </w:r>
      <w:r w:rsidRPr="009D5786">
        <w:rPr>
          <w:rFonts w:ascii="標楷體" w:eastAsia="標楷體" w:hint="eastAsia"/>
          <w:sz w:val="28"/>
        </w:rPr>
        <w:t>)履約爭議發生後，履約事項之處理原則如下：</w:t>
      </w:r>
    </w:p>
    <w:p w14:paraId="73B00D6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w:t>
      </w:r>
      <w:r w:rsidRPr="009D5786">
        <w:rPr>
          <w:rFonts w:ascii="標楷體" w:eastAsia="標楷體" w:hint="eastAsia"/>
          <w:spacing w:val="-4"/>
          <w:sz w:val="28"/>
        </w:rPr>
        <w:t>與爭議無關或不受影響之部分應繼續履約。但經機關同意無須履約者不在此限。</w:t>
      </w:r>
    </w:p>
    <w:p w14:paraId="44004E7D"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2.廠商因爭議而暫停履約，其經爭議處理結果被認定無理由者，不得就暫停履約之部分要求延長履約期限或免除契約責任。</w:t>
      </w:r>
    </w:p>
    <w:p w14:paraId="5ACFF24B" w14:textId="2831257E"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05E67">
        <w:rPr>
          <w:rFonts w:ascii="標楷體" w:eastAsia="標楷體" w:hint="eastAsia"/>
          <w:sz w:val="28"/>
        </w:rPr>
        <w:t>五</w:t>
      </w:r>
      <w:r w:rsidRPr="009D5786">
        <w:rPr>
          <w:rFonts w:ascii="標楷體" w:eastAsia="標楷體" w:hint="eastAsia"/>
          <w:sz w:val="28"/>
        </w:rPr>
        <w:t>)本契約以中華民國法律為準據法，並以機關所在地之地方法院為第一審管轄法院。</w:t>
      </w:r>
    </w:p>
    <w:p w14:paraId="768EFBC3" w14:textId="77777777" w:rsidR="00AD2197" w:rsidRPr="009D5786" w:rsidRDefault="00AD2197">
      <w:pPr>
        <w:spacing w:line="400" w:lineRule="exact"/>
        <w:ind w:left="692" w:hanging="692"/>
        <w:jc w:val="both"/>
        <w:textDirection w:val="lrTbV"/>
        <w:rPr>
          <w:rFonts w:ascii="標楷體" w:eastAsia="標楷體"/>
          <w:b/>
          <w:sz w:val="28"/>
        </w:rPr>
      </w:pPr>
    </w:p>
    <w:p w14:paraId="665D63D8" w14:textId="010C7506"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第十五</w:t>
      </w:r>
      <w:r w:rsidR="002C190D" w:rsidRPr="009D5786">
        <w:rPr>
          <w:rFonts w:ascii="標楷體" w:eastAsia="標楷體" w:hint="eastAsia"/>
          <w:b/>
          <w:sz w:val="28"/>
        </w:rPr>
        <w:t>條  其他</w:t>
      </w:r>
    </w:p>
    <w:p w14:paraId="27CC46F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(一)廠商對於履約所僱用之人員，不得有歧視</w:t>
      </w:r>
      <w:r w:rsidR="00DE04ED">
        <w:rPr>
          <w:rFonts w:ascii="標楷體" w:eastAsia="標楷體" w:hint="eastAsia"/>
          <w:sz w:val="28"/>
        </w:rPr>
        <w:t>性別</w:t>
      </w:r>
      <w:r w:rsidRPr="009D5786">
        <w:rPr>
          <w:rFonts w:ascii="標楷體" w:eastAsia="標楷體" w:hint="eastAsia"/>
          <w:sz w:val="28"/>
        </w:rPr>
        <w:t>、原住民</w:t>
      </w:r>
      <w:r w:rsidR="0042208C" w:rsidRPr="0042208C">
        <w:rPr>
          <w:rFonts w:ascii="標楷體" w:eastAsia="標楷體" w:hint="eastAsia"/>
          <w:sz w:val="28"/>
        </w:rPr>
        <w:t>、身心障礙</w:t>
      </w:r>
      <w:r w:rsidRPr="009D5786">
        <w:rPr>
          <w:rFonts w:ascii="標楷體" w:eastAsia="標楷體" w:hint="eastAsia"/>
          <w:sz w:val="28"/>
        </w:rPr>
        <w:t>或弱勢團體人士之情事。</w:t>
      </w:r>
    </w:p>
    <w:p w14:paraId="62CC128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(二)廠商履約時不得僱用機關之人員或受機關委託辦理契約事項之機構之人員。</w:t>
      </w:r>
    </w:p>
    <w:p w14:paraId="49EEBA5A"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(三)廠商授權之代表應通曉中文或機關同意之其他語文。未通曉者，廠商應備翻譯人員。</w:t>
      </w:r>
    </w:p>
    <w:p w14:paraId="666FE037"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(四)機關與廠商間之履約事項，其涉及國際運輸或信用狀等事項，契約未予載明者，依國際貿易慣例。</w:t>
      </w:r>
    </w:p>
    <w:p w14:paraId="6CF98FCB"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(五)機關及廠商於履約期間應分別指定授權代表，為履約期間雙方協調與契約有關事項之代表人。</w:t>
      </w:r>
    </w:p>
    <w:p w14:paraId="3D0E5B94" w14:textId="77777777" w:rsidR="00AD2197" w:rsidRPr="009D5786" w:rsidRDefault="00AD219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(六)依據「政治獻金法」第7條第1項第2款規定，與政府機關（構）有巨額採購契約，且於履約期間之廠商，不得捐贈政治獻金。</w:t>
      </w:r>
    </w:p>
    <w:p w14:paraId="299BEC8C" w14:textId="223394CF" w:rsidR="00AF1339" w:rsidRDefault="00AD2197" w:rsidP="00AF1339">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(七)本契約未載明之事項，依採購法及民法等相關法令。</w:t>
      </w:r>
      <w:r w:rsidR="002C190D" w:rsidRPr="009D5786">
        <w:rPr>
          <w:rFonts w:ascii="標楷體" w:eastAsia="標楷體" w:hint="eastAsia"/>
          <w:sz w:val="28"/>
        </w:rPr>
        <w:t xml:space="preserve"> </w:t>
      </w:r>
    </w:p>
    <w:p w14:paraId="205E3909" w14:textId="0E530EBF" w:rsidR="00AF1339" w:rsidRPr="00AF1339" w:rsidRDefault="00127E57" w:rsidP="00AF1339">
      <w:pPr>
        <w:autoSpaceDE w:val="0"/>
        <w:autoSpaceDN w:val="0"/>
        <w:adjustRightInd/>
        <w:snapToGrid w:val="0"/>
        <w:spacing w:line="400" w:lineRule="atLeast"/>
        <w:textAlignment w:val="auto"/>
        <w:rPr>
          <w:rFonts w:ascii="標楷體" w:eastAsia="標楷體"/>
          <w:sz w:val="28"/>
        </w:rPr>
      </w:pPr>
      <w:r>
        <w:rPr>
          <w:rFonts w:ascii="標楷體" w:eastAsia="標楷體"/>
          <w:sz w:val="28"/>
        </w:rPr>
        <w:br w:type="page"/>
      </w:r>
      <w:r w:rsidR="002C190D" w:rsidRPr="009D5786">
        <w:rPr>
          <w:rFonts w:ascii="標楷體" w:eastAsia="標楷體" w:hint="eastAsia"/>
          <w:sz w:val="28"/>
        </w:rPr>
        <w:lastRenderedPageBreak/>
        <w:t xml:space="preserve"> </w:t>
      </w:r>
      <w:r w:rsidR="00AF1339">
        <w:rPr>
          <w:rFonts w:ascii="標楷體" w:eastAsia="標楷體" w:hint="eastAsia"/>
          <w:sz w:val="28"/>
        </w:rPr>
        <w:t xml:space="preserve">      </w:t>
      </w:r>
      <w:r w:rsidR="00AF1339" w:rsidRPr="00AF1339">
        <w:rPr>
          <w:rFonts w:ascii="標楷體" w:eastAsia="標楷體" w:hint="eastAsia"/>
          <w:sz w:val="28"/>
        </w:rPr>
        <w:t>訂  約  人：</w:t>
      </w:r>
    </w:p>
    <w:p w14:paraId="59BECA36"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機      關：</w:t>
      </w:r>
      <w:proofErr w:type="gramStart"/>
      <w:r w:rsidRPr="00AF1339">
        <w:rPr>
          <w:rFonts w:ascii="標楷體" w:eastAsia="標楷體" w:hint="eastAsia"/>
          <w:sz w:val="28"/>
        </w:rPr>
        <w:t>臺</w:t>
      </w:r>
      <w:proofErr w:type="gramEnd"/>
      <w:r w:rsidRPr="00AF1339">
        <w:rPr>
          <w:rFonts w:ascii="標楷體" w:eastAsia="標楷體" w:hint="eastAsia"/>
          <w:sz w:val="28"/>
        </w:rPr>
        <w:t>東縣</w:t>
      </w:r>
      <w:proofErr w:type="gramStart"/>
      <w:r w:rsidRPr="00AF1339">
        <w:rPr>
          <w:rFonts w:ascii="標楷體" w:eastAsia="標楷體" w:hint="eastAsia"/>
          <w:sz w:val="28"/>
        </w:rPr>
        <w:t>臺</w:t>
      </w:r>
      <w:proofErr w:type="gramEnd"/>
      <w:r w:rsidRPr="00AF1339">
        <w:rPr>
          <w:rFonts w:ascii="標楷體" w:eastAsia="標楷體" w:hint="eastAsia"/>
          <w:sz w:val="28"/>
        </w:rPr>
        <w:t>東市公所</w:t>
      </w:r>
    </w:p>
    <w:p w14:paraId="07605F73"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法定代理人：陳銘風</w:t>
      </w:r>
    </w:p>
    <w:p w14:paraId="173A6C7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地      址：</w:t>
      </w:r>
      <w:proofErr w:type="gramStart"/>
      <w:r w:rsidRPr="00AF1339">
        <w:rPr>
          <w:rFonts w:ascii="標楷體" w:eastAsia="標楷體" w:hint="eastAsia"/>
          <w:sz w:val="28"/>
        </w:rPr>
        <w:t>臺</w:t>
      </w:r>
      <w:proofErr w:type="gramEnd"/>
      <w:r w:rsidRPr="00AF1339">
        <w:rPr>
          <w:rFonts w:ascii="標楷體" w:eastAsia="標楷體" w:hint="eastAsia"/>
          <w:sz w:val="28"/>
        </w:rPr>
        <w:t>東市博愛路365號</w:t>
      </w:r>
    </w:p>
    <w:p w14:paraId="3760A33E"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電      話：089-343505</w:t>
      </w:r>
    </w:p>
    <w:p w14:paraId="11636555"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t xml:space="preserve">  </w:t>
      </w:r>
    </w:p>
    <w:p w14:paraId="2D331F42"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1D42F55B"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2CCB5763"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0FE434B4"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40C698A9"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1DDB58DF"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02ED35D0"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61361506"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72D16451"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66025FC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0422165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廠    商：</w:t>
      </w:r>
    </w:p>
    <w:p w14:paraId="2AC0ADE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負 責 人：</w:t>
      </w:r>
    </w:p>
    <w:p w14:paraId="3CDD2328"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地    址：</w:t>
      </w:r>
    </w:p>
    <w:p w14:paraId="0A9A8901"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電    話：</w:t>
      </w:r>
    </w:p>
    <w:p w14:paraId="6586AC2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7A8818C1"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522A9F38"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482B11F7"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375D1CC7"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0A25D54A"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687426F0"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4B06A1B9"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58771C8F"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6C8F786E"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570C1609"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05B63DB3"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3B69BB1E"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623C457D" w14:textId="77777777" w:rsidR="00AF1339" w:rsidRPr="00AF1339"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sz w:val="28"/>
        </w:rPr>
        <w:tab/>
      </w:r>
      <w:r w:rsidRPr="00AF1339">
        <w:rPr>
          <w:rFonts w:ascii="標楷體" w:eastAsia="標楷體"/>
          <w:sz w:val="28"/>
        </w:rPr>
        <w:tab/>
      </w:r>
    </w:p>
    <w:p w14:paraId="79C0A287" w14:textId="5AA27324" w:rsidR="002C190D" w:rsidRPr="009D5786" w:rsidRDefault="00AF1339" w:rsidP="00AF1339">
      <w:pPr>
        <w:autoSpaceDE w:val="0"/>
        <w:autoSpaceDN w:val="0"/>
        <w:adjustRightInd/>
        <w:snapToGrid w:val="0"/>
        <w:spacing w:line="400" w:lineRule="atLeast"/>
        <w:textAlignment w:val="auto"/>
        <w:rPr>
          <w:rFonts w:ascii="標楷體" w:eastAsia="標楷體"/>
          <w:sz w:val="28"/>
        </w:rPr>
      </w:pPr>
      <w:r w:rsidRPr="00AF1339">
        <w:rPr>
          <w:rFonts w:ascii="標楷體" w:eastAsia="標楷體" w:hint="eastAsia"/>
          <w:sz w:val="28"/>
        </w:rPr>
        <w:tab/>
      </w:r>
      <w:r w:rsidRPr="00AF1339">
        <w:rPr>
          <w:rFonts w:ascii="標楷體" w:eastAsia="標楷體" w:hint="eastAsia"/>
          <w:sz w:val="28"/>
        </w:rPr>
        <w:tab/>
        <w:t>中華民國113年</w:t>
      </w:r>
      <w:r w:rsidR="007C1621">
        <w:rPr>
          <w:rFonts w:ascii="標楷體" w:eastAsia="標楷體" w:hint="eastAsia"/>
          <w:sz w:val="28"/>
        </w:rPr>
        <w:t>7</w:t>
      </w:r>
      <w:bookmarkStart w:id="0" w:name="_GoBack"/>
      <w:bookmarkEnd w:id="0"/>
      <w:r w:rsidRPr="00AF1339">
        <w:rPr>
          <w:rFonts w:ascii="標楷體" w:eastAsia="標楷體" w:hint="eastAsia"/>
          <w:sz w:val="28"/>
        </w:rPr>
        <w:t>月  日</w:t>
      </w:r>
    </w:p>
    <w:sectPr w:rsidR="002C190D" w:rsidRPr="009D5786">
      <w:footerReference w:type="even" r:id="rId8"/>
      <w:footerReference w:type="default" r:id="rId9"/>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429BB" w14:textId="77777777" w:rsidR="008E1E9C" w:rsidRDefault="008E1E9C">
      <w:r>
        <w:separator/>
      </w:r>
    </w:p>
  </w:endnote>
  <w:endnote w:type="continuationSeparator" w:id="0">
    <w:p w14:paraId="5D0462EA" w14:textId="77777777" w:rsidR="008E1E9C" w:rsidRDefault="008E1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default"/>
  </w:font>
  <w:font w:name="華康楷書體W5">
    <w:altName w:val="微軟正黑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D2E3E" w14:textId="77777777" w:rsidR="004D302D" w:rsidRDefault="004D302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CE3C934" w14:textId="77777777" w:rsidR="004D302D" w:rsidRDefault="004D302D">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7EFEF" w14:textId="37C9DC08" w:rsidR="004D302D" w:rsidRDefault="004D302D">
    <w:pPr>
      <w:pStyle w:val="a7"/>
      <w:framePr w:w="368" w:wrap="around" w:vAnchor="text" w:hAnchor="page" w:x="5808" w:y="-37"/>
      <w:rPr>
        <w:rStyle w:val="a8"/>
        <w:rFonts w:ascii="標楷體" w:eastAsia="標楷體"/>
        <w:i/>
        <w:iCs/>
        <w:sz w:val="28"/>
      </w:rPr>
    </w:pPr>
    <w:r>
      <w:rPr>
        <w:rStyle w:val="a8"/>
        <w:rFonts w:ascii="標楷體" w:eastAsia="標楷體"/>
        <w:i/>
        <w:iCs/>
        <w:sz w:val="28"/>
      </w:rPr>
      <w:fldChar w:fldCharType="begin"/>
    </w:r>
    <w:r>
      <w:rPr>
        <w:rStyle w:val="a8"/>
        <w:rFonts w:ascii="標楷體" w:eastAsia="標楷體"/>
        <w:i/>
        <w:iCs/>
        <w:sz w:val="28"/>
      </w:rPr>
      <w:instrText xml:space="preserve">PAGE  </w:instrText>
    </w:r>
    <w:r>
      <w:rPr>
        <w:rStyle w:val="a8"/>
        <w:rFonts w:ascii="標楷體" w:eastAsia="標楷體"/>
        <w:i/>
        <w:iCs/>
        <w:sz w:val="28"/>
      </w:rPr>
      <w:fldChar w:fldCharType="separate"/>
    </w:r>
    <w:r w:rsidR="007C1621">
      <w:rPr>
        <w:rStyle w:val="a8"/>
        <w:rFonts w:ascii="標楷體" w:eastAsia="標楷體"/>
        <w:i/>
        <w:iCs/>
        <w:noProof/>
        <w:sz w:val="28"/>
      </w:rPr>
      <w:t>24</w:t>
    </w:r>
    <w:r>
      <w:rPr>
        <w:rStyle w:val="a8"/>
        <w:rFonts w:ascii="標楷體" w:eastAsia="標楷體"/>
        <w:i/>
        <w:iCs/>
        <w:sz w:val="28"/>
      </w:rPr>
      <w:fldChar w:fldCharType="end"/>
    </w:r>
  </w:p>
  <w:p w14:paraId="3C9C68FC" w14:textId="77777777" w:rsidR="004D302D" w:rsidRDefault="004D302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F1C3E" w14:textId="77777777" w:rsidR="008E1E9C" w:rsidRDefault="008E1E9C">
      <w:r>
        <w:separator/>
      </w:r>
    </w:p>
  </w:footnote>
  <w:footnote w:type="continuationSeparator" w:id="0">
    <w:p w14:paraId="0A5229D6" w14:textId="77777777" w:rsidR="008E1E9C" w:rsidRDefault="008E1E9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720"/>
        </w:tabs>
        <w:ind w:left="720"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8FA1E84"/>
    <w:multiLevelType w:val="hybridMultilevel"/>
    <w:tmpl w:val="1BCCD3DA"/>
    <w:lvl w:ilvl="0" w:tplc="40A203D4">
      <w:start w:val="1"/>
      <w:numFmt w:val="decimal"/>
      <w:lvlText w:val="%1."/>
      <w:lvlJc w:val="left"/>
      <w:pPr>
        <w:ind w:left="1211" w:hanging="360"/>
      </w:pPr>
      <w:rPr>
        <w:rFonts w:ascii="標楷體"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9"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0"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1"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3"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5"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9D01709"/>
    <w:multiLevelType w:val="hybridMultilevel"/>
    <w:tmpl w:val="6F3CBD4A"/>
    <w:lvl w:ilvl="0" w:tplc="E2603018">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8"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20"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1"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2"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4"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abstractNumId w:val="20"/>
  </w:num>
  <w:num w:numId="2">
    <w:abstractNumId w:val="20"/>
  </w:num>
  <w:num w:numId="3">
    <w:abstractNumId w:val="20"/>
  </w:num>
  <w:num w:numId="4">
    <w:abstractNumId w:val="12"/>
  </w:num>
  <w:num w:numId="5">
    <w:abstractNumId w:val="9"/>
  </w:num>
  <w:num w:numId="6">
    <w:abstractNumId w:val="10"/>
  </w:num>
  <w:num w:numId="7">
    <w:abstractNumId w:val="23"/>
  </w:num>
  <w:num w:numId="8">
    <w:abstractNumId w:val="19"/>
  </w:num>
  <w:num w:numId="9">
    <w:abstractNumId w:val="22"/>
  </w:num>
  <w:num w:numId="10">
    <w:abstractNumId w:val="5"/>
  </w:num>
  <w:num w:numId="11">
    <w:abstractNumId w:val="6"/>
  </w:num>
  <w:num w:numId="12">
    <w:abstractNumId w:val="14"/>
  </w:num>
  <w:num w:numId="13">
    <w:abstractNumId w:val="21"/>
  </w:num>
  <w:num w:numId="14">
    <w:abstractNumId w:val="13"/>
  </w:num>
  <w:num w:numId="15">
    <w:abstractNumId w:val="24"/>
  </w:num>
  <w:num w:numId="16">
    <w:abstractNumId w:val="11"/>
  </w:num>
  <w:num w:numId="17">
    <w:abstractNumId w:val="7"/>
  </w:num>
  <w:num w:numId="18">
    <w:abstractNumId w:val="15"/>
  </w:num>
  <w:num w:numId="19">
    <w:abstractNumId w:val="16"/>
  </w:num>
  <w:num w:numId="20">
    <w:abstractNumId w:val="18"/>
  </w:num>
  <w:num w:numId="21">
    <w:abstractNumId w:val="4"/>
  </w:num>
  <w:num w:numId="22">
    <w:abstractNumId w:val="2"/>
  </w:num>
  <w:num w:numId="23">
    <w:abstractNumId w:val="3"/>
  </w:num>
  <w:num w:numId="24">
    <w:abstractNumId w:val="0"/>
  </w:num>
  <w:num w:numId="25">
    <w:abstractNumId w:val="1"/>
  </w:num>
  <w:num w:numId="26">
    <w:abstractNumId w:val="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BF71BB"/>
    <w:rsid w:val="00016743"/>
    <w:rsid w:val="00030713"/>
    <w:rsid w:val="000317CE"/>
    <w:rsid w:val="000370B5"/>
    <w:rsid w:val="0003744A"/>
    <w:rsid w:val="00043EDE"/>
    <w:rsid w:val="00050D64"/>
    <w:rsid w:val="00052583"/>
    <w:rsid w:val="000570AF"/>
    <w:rsid w:val="000610F8"/>
    <w:rsid w:val="00070D1E"/>
    <w:rsid w:val="00072030"/>
    <w:rsid w:val="00075EF6"/>
    <w:rsid w:val="00082395"/>
    <w:rsid w:val="00091068"/>
    <w:rsid w:val="00092704"/>
    <w:rsid w:val="000A2DAA"/>
    <w:rsid w:val="000A7769"/>
    <w:rsid w:val="000C560B"/>
    <w:rsid w:val="000C7235"/>
    <w:rsid w:val="000D2DA6"/>
    <w:rsid w:val="000D6390"/>
    <w:rsid w:val="000D6ACA"/>
    <w:rsid w:val="000E0C4E"/>
    <w:rsid w:val="000F375E"/>
    <w:rsid w:val="000F7E19"/>
    <w:rsid w:val="0010133B"/>
    <w:rsid w:val="0011078C"/>
    <w:rsid w:val="00110C17"/>
    <w:rsid w:val="00113B8C"/>
    <w:rsid w:val="00114801"/>
    <w:rsid w:val="00124431"/>
    <w:rsid w:val="001258D4"/>
    <w:rsid w:val="00127E57"/>
    <w:rsid w:val="0014090B"/>
    <w:rsid w:val="00142AE9"/>
    <w:rsid w:val="001637CC"/>
    <w:rsid w:val="00181888"/>
    <w:rsid w:val="00182FB4"/>
    <w:rsid w:val="00184AC0"/>
    <w:rsid w:val="001860CA"/>
    <w:rsid w:val="001869E3"/>
    <w:rsid w:val="00192D41"/>
    <w:rsid w:val="00194C93"/>
    <w:rsid w:val="001973BB"/>
    <w:rsid w:val="001A0DF9"/>
    <w:rsid w:val="001A26C3"/>
    <w:rsid w:val="001A3545"/>
    <w:rsid w:val="001A3F48"/>
    <w:rsid w:val="001A5E98"/>
    <w:rsid w:val="001B0D64"/>
    <w:rsid w:val="001B1B68"/>
    <w:rsid w:val="001B2B21"/>
    <w:rsid w:val="001B7B88"/>
    <w:rsid w:val="001C67D9"/>
    <w:rsid w:val="001C6B65"/>
    <w:rsid w:val="0020001C"/>
    <w:rsid w:val="00212B87"/>
    <w:rsid w:val="00216F34"/>
    <w:rsid w:val="00222A82"/>
    <w:rsid w:val="00224A8C"/>
    <w:rsid w:val="0023276F"/>
    <w:rsid w:val="00236FCC"/>
    <w:rsid w:val="002429C8"/>
    <w:rsid w:val="002439B0"/>
    <w:rsid w:val="00244B10"/>
    <w:rsid w:val="0025081E"/>
    <w:rsid w:val="00253346"/>
    <w:rsid w:val="0025339A"/>
    <w:rsid w:val="00253F5B"/>
    <w:rsid w:val="00260F10"/>
    <w:rsid w:val="0026108F"/>
    <w:rsid w:val="00262242"/>
    <w:rsid w:val="002654DC"/>
    <w:rsid w:val="00277565"/>
    <w:rsid w:val="00281333"/>
    <w:rsid w:val="0028201F"/>
    <w:rsid w:val="00292AF6"/>
    <w:rsid w:val="002A1BEE"/>
    <w:rsid w:val="002A20E2"/>
    <w:rsid w:val="002B078D"/>
    <w:rsid w:val="002C0740"/>
    <w:rsid w:val="002C190D"/>
    <w:rsid w:val="002C6254"/>
    <w:rsid w:val="002E38DD"/>
    <w:rsid w:val="002E47CB"/>
    <w:rsid w:val="002F1ED0"/>
    <w:rsid w:val="002F27C9"/>
    <w:rsid w:val="00323C25"/>
    <w:rsid w:val="003249B2"/>
    <w:rsid w:val="00327A00"/>
    <w:rsid w:val="00337647"/>
    <w:rsid w:val="00343369"/>
    <w:rsid w:val="00347019"/>
    <w:rsid w:val="00352879"/>
    <w:rsid w:val="00353EB6"/>
    <w:rsid w:val="003547F4"/>
    <w:rsid w:val="00357CBF"/>
    <w:rsid w:val="003641A7"/>
    <w:rsid w:val="0037403C"/>
    <w:rsid w:val="00380980"/>
    <w:rsid w:val="003828C6"/>
    <w:rsid w:val="0039423A"/>
    <w:rsid w:val="003A2847"/>
    <w:rsid w:val="003A7498"/>
    <w:rsid w:val="003B0BEC"/>
    <w:rsid w:val="003B7207"/>
    <w:rsid w:val="003C2F33"/>
    <w:rsid w:val="003C4071"/>
    <w:rsid w:val="003C40C6"/>
    <w:rsid w:val="003C44DB"/>
    <w:rsid w:val="003E12C5"/>
    <w:rsid w:val="003E2A47"/>
    <w:rsid w:val="003E2AD2"/>
    <w:rsid w:val="003E6592"/>
    <w:rsid w:val="003E6D19"/>
    <w:rsid w:val="003F6CBF"/>
    <w:rsid w:val="004004F4"/>
    <w:rsid w:val="004019AD"/>
    <w:rsid w:val="0040407F"/>
    <w:rsid w:val="00404BDE"/>
    <w:rsid w:val="00405A60"/>
    <w:rsid w:val="00411C35"/>
    <w:rsid w:val="00415A31"/>
    <w:rsid w:val="004216D6"/>
    <w:rsid w:val="0042208C"/>
    <w:rsid w:val="0042508F"/>
    <w:rsid w:val="004427FB"/>
    <w:rsid w:val="0044478F"/>
    <w:rsid w:val="00452E46"/>
    <w:rsid w:val="00454CE3"/>
    <w:rsid w:val="00460D69"/>
    <w:rsid w:val="0046149B"/>
    <w:rsid w:val="0046229E"/>
    <w:rsid w:val="00463A6C"/>
    <w:rsid w:val="00471843"/>
    <w:rsid w:val="00480BD8"/>
    <w:rsid w:val="00483385"/>
    <w:rsid w:val="00487EBC"/>
    <w:rsid w:val="0049043B"/>
    <w:rsid w:val="004940DC"/>
    <w:rsid w:val="00496FDF"/>
    <w:rsid w:val="004B7D22"/>
    <w:rsid w:val="004C1024"/>
    <w:rsid w:val="004D13A1"/>
    <w:rsid w:val="004D2ECC"/>
    <w:rsid w:val="004D302D"/>
    <w:rsid w:val="004D3EF6"/>
    <w:rsid w:val="004D74FC"/>
    <w:rsid w:val="004E0608"/>
    <w:rsid w:val="004E1A83"/>
    <w:rsid w:val="004E1BE7"/>
    <w:rsid w:val="004E38BE"/>
    <w:rsid w:val="004E5A4C"/>
    <w:rsid w:val="004F4C25"/>
    <w:rsid w:val="00503555"/>
    <w:rsid w:val="005063C0"/>
    <w:rsid w:val="0050664D"/>
    <w:rsid w:val="00506E51"/>
    <w:rsid w:val="005104BE"/>
    <w:rsid w:val="00511FC4"/>
    <w:rsid w:val="005172D5"/>
    <w:rsid w:val="00525BE1"/>
    <w:rsid w:val="00530DDF"/>
    <w:rsid w:val="005322C7"/>
    <w:rsid w:val="00535F73"/>
    <w:rsid w:val="00544237"/>
    <w:rsid w:val="00561E19"/>
    <w:rsid w:val="00561E32"/>
    <w:rsid w:val="0056575E"/>
    <w:rsid w:val="00567905"/>
    <w:rsid w:val="005679BF"/>
    <w:rsid w:val="00570611"/>
    <w:rsid w:val="00572093"/>
    <w:rsid w:val="0057359C"/>
    <w:rsid w:val="00575916"/>
    <w:rsid w:val="00583D21"/>
    <w:rsid w:val="005856FF"/>
    <w:rsid w:val="00594A02"/>
    <w:rsid w:val="005A648F"/>
    <w:rsid w:val="005B0B12"/>
    <w:rsid w:val="005B5549"/>
    <w:rsid w:val="005B7242"/>
    <w:rsid w:val="005B7C40"/>
    <w:rsid w:val="005C5044"/>
    <w:rsid w:val="005D0C11"/>
    <w:rsid w:val="005D1DF8"/>
    <w:rsid w:val="005D5CC6"/>
    <w:rsid w:val="005E3187"/>
    <w:rsid w:val="005E52A4"/>
    <w:rsid w:val="005E7594"/>
    <w:rsid w:val="00604138"/>
    <w:rsid w:val="00604790"/>
    <w:rsid w:val="00626335"/>
    <w:rsid w:val="006306B5"/>
    <w:rsid w:val="00632041"/>
    <w:rsid w:val="00651709"/>
    <w:rsid w:val="006528E4"/>
    <w:rsid w:val="00654E5D"/>
    <w:rsid w:val="00660CFC"/>
    <w:rsid w:val="0066265A"/>
    <w:rsid w:val="0067354C"/>
    <w:rsid w:val="006742ED"/>
    <w:rsid w:val="006805EA"/>
    <w:rsid w:val="006859D2"/>
    <w:rsid w:val="006901DD"/>
    <w:rsid w:val="006902F0"/>
    <w:rsid w:val="00694297"/>
    <w:rsid w:val="00696E64"/>
    <w:rsid w:val="006A4BCB"/>
    <w:rsid w:val="006A53CD"/>
    <w:rsid w:val="006A6734"/>
    <w:rsid w:val="006B3930"/>
    <w:rsid w:val="006B3A92"/>
    <w:rsid w:val="006B665E"/>
    <w:rsid w:val="006C2CC8"/>
    <w:rsid w:val="006C4514"/>
    <w:rsid w:val="006D24A5"/>
    <w:rsid w:val="006D5067"/>
    <w:rsid w:val="006D7742"/>
    <w:rsid w:val="006E4D94"/>
    <w:rsid w:val="006F0F07"/>
    <w:rsid w:val="006F47CF"/>
    <w:rsid w:val="00700563"/>
    <w:rsid w:val="00701C83"/>
    <w:rsid w:val="0070466D"/>
    <w:rsid w:val="007108E2"/>
    <w:rsid w:val="007228FC"/>
    <w:rsid w:val="0073463F"/>
    <w:rsid w:val="007441DE"/>
    <w:rsid w:val="0075121F"/>
    <w:rsid w:val="00751BA1"/>
    <w:rsid w:val="00752C9A"/>
    <w:rsid w:val="007560E8"/>
    <w:rsid w:val="007609DA"/>
    <w:rsid w:val="00760A57"/>
    <w:rsid w:val="007660DC"/>
    <w:rsid w:val="007675EB"/>
    <w:rsid w:val="007730D2"/>
    <w:rsid w:val="00773B23"/>
    <w:rsid w:val="0077787C"/>
    <w:rsid w:val="007846AA"/>
    <w:rsid w:val="00787EA1"/>
    <w:rsid w:val="00793F07"/>
    <w:rsid w:val="007975D9"/>
    <w:rsid w:val="007977C5"/>
    <w:rsid w:val="007B4189"/>
    <w:rsid w:val="007B625D"/>
    <w:rsid w:val="007C1621"/>
    <w:rsid w:val="007C4401"/>
    <w:rsid w:val="007C7975"/>
    <w:rsid w:val="007D2FA7"/>
    <w:rsid w:val="007D42AF"/>
    <w:rsid w:val="007E0228"/>
    <w:rsid w:val="007E0E1C"/>
    <w:rsid w:val="007E20EE"/>
    <w:rsid w:val="007E502A"/>
    <w:rsid w:val="007F4513"/>
    <w:rsid w:val="007F5053"/>
    <w:rsid w:val="00800432"/>
    <w:rsid w:val="008028E0"/>
    <w:rsid w:val="00807991"/>
    <w:rsid w:val="00813D6D"/>
    <w:rsid w:val="00815E4A"/>
    <w:rsid w:val="0082008C"/>
    <w:rsid w:val="00824DF6"/>
    <w:rsid w:val="00832E34"/>
    <w:rsid w:val="00836FC4"/>
    <w:rsid w:val="0084025D"/>
    <w:rsid w:val="00842144"/>
    <w:rsid w:val="00842CF7"/>
    <w:rsid w:val="00844F38"/>
    <w:rsid w:val="008565CB"/>
    <w:rsid w:val="0087668C"/>
    <w:rsid w:val="008770C3"/>
    <w:rsid w:val="008873FD"/>
    <w:rsid w:val="00887E85"/>
    <w:rsid w:val="0089246F"/>
    <w:rsid w:val="008A3EA1"/>
    <w:rsid w:val="008A4AC7"/>
    <w:rsid w:val="008A4E06"/>
    <w:rsid w:val="008A728D"/>
    <w:rsid w:val="008A77FE"/>
    <w:rsid w:val="008B1514"/>
    <w:rsid w:val="008B2130"/>
    <w:rsid w:val="008B5836"/>
    <w:rsid w:val="008C2780"/>
    <w:rsid w:val="008D0CDD"/>
    <w:rsid w:val="008D13ED"/>
    <w:rsid w:val="008D20F1"/>
    <w:rsid w:val="008D543D"/>
    <w:rsid w:val="008E1E9C"/>
    <w:rsid w:val="008E40B0"/>
    <w:rsid w:val="008F35D9"/>
    <w:rsid w:val="00904B07"/>
    <w:rsid w:val="00907024"/>
    <w:rsid w:val="009165AD"/>
    <w:rsid w:val="00916CAD"/>
    <w:rsid w:val="00922A0D"/>
    <w:rsid w:val="00925AEF"/>
    <w:rsid w:val="00930A6A"/>
    <w:rsid w:val="00932053"/>
    <w:rsid w:val="00937CDA"/>
    <w:rsid w:val="00943C5C"/>
    <w:rsid w:val="00950BE5"/>
    <w:rsid w:val="009610AA"/>
    <w:rsid w:val="0097164D"/>
    <w:rsid w:val="009724FC"/>
    <w:rsid w:val="00972C39"/>
    <w:rsid w:val="00973257"/>
    <w:rsid w:val="0098061B"/>
    <w:rsid w:val="00983F34"/>
    <w:rsid w:val="00985FAE"/>
    <w:rsid w:val="009905CF"/>
    <w:rsid w:val="00991380"/>
    <w:rsid w:val="009A59CF"/>
    <w:rsid w:val="009B148F"/>
    <w:rsid w:val="009C360C"/>
    <w:rsid w:val="009D5786"/>
    <w:rsid w:val="009D6276"/>
    <w:rsid w:val="009E096B"/>
    <w:rsid w:val="009E27B0"/>
    <w:rsid w:val="009E5152"/>
    <w:rsid w:val="009E5C42"/>
    <w:rsid w:val="009F101A"/>
    <w:rsid w:val="009F1CCE"/>
    <w:rsid w:val="009F2D96"/>
    <w:rsid w:val="009F4BFB"/>
    <w:rsid w:val="00A01AE3"/>
    <w:rsid w:val="00A0243C"/>
    <w:rsid w:val="00A05BAC"/>
    <w:rsid w:val="00A12316"/>
    <w:rsid w:val="00A14C08"/>
    <w:rsid w:val="00A168FE"/>
    <w:rsid w:val="00A20EDC"/>
    <w:rsid w:val="00A26300"/>
    <w:rsid w:val="00A30BFD"/>
    <w:rsid w:val="00A400BD"/>
    <w:rsid w:val="00A57B59"/>
    <w:rsid w:val="00A62AA0"/>
    <w:rsid w:val="00A64FFF"/>
    <w:rsid w:val="00A6786F"/>
    <w:rsid w:val="00A76FDD"/>
    <w:rsid w:val="00A81841"/>
    <w:rsid w:val="00A83B8E"/>
    <w:rsid w:val="00A8508A"/>
    <w:rsid w:val="00A874F3"/>
    <w:rsid w:val="00A921F8"/>
    <w:rsid w:val="00A9251D"/>
    <w:rsid w:val="00A94D73"/>
    <w:rsid w:val="00AA10FF"/>
    <w:rsid w:val="00AA2E20"/>
    <w:rsid w:val="00AA79DF"/>
    <w:rsid w:val="00AB2BF9"/>
    <w:rsid w:val="00AB372F"/>
    <w:rsid w:val="00AB375C"/>
    <w:rsid w:val="00AC0221"/>
    <w:rsid w:val="00AC0EA4"/>
    <w:rsid w:val="00AC43AB"/>
    <w:rsid w:val="00AC53CF"/>
    <w:rsid w:val="00AD2197"/>
    <w:rsid w:val="00AD5DE9"/>
    <w:rsid w:val="00AE07B5"/>
    <w:rsid w:val="00AE2457"/>
    <w:rsid w:val="00AF1339"/>
    <w:rsid w:val="00AF1C43"/>
    <w:rsid w:val="00AF62EC"/>
    <w:rsid w:val="00B000D7"/>
    <w:rsid w:val="00B1145C"/>
    <w:rsid w:val="00B153F6"/>
    <w:rsid w:val="00B1687D"/>
    <w:rsid w:val="00B30B48"/>
    <w:rsid w:val="00B3659E"/>
    <w:rsid w:val="00B471F5"/>
    <w:rsid w:val="00B53753"/>
    <w:rsid w:val="00B639E4"/>
    <w:rsid w:val="00B84BD1"/>
    <w:rsid w:val="00B84FC3"/>
    <w:rsid w:val="00B86F6C"/>
    <w:rsid w:val="00B92045"/>
    <w:rsid w:val="00B937EF"/>
    <w:rsid w:val="00B93EE2"/>
    <w:rsid w:val="00B94474"/>
    <w:rsid w:val="00B963F6"/>
    <w:rsid w:val="00BA3133"/>
    <w:rsid w:val="00BA39B6"/>
    <w:rsid w:val="00BB3E32"/>
    <w:rsid w:val="00BC2E6E"/>
    <w:rsid w:val="00BC44AE"/>
    <w:rsid w:val="00BC47EA"/>
    <w:rsid w:val="00BC56C0"/>
    <w:rsid w:val="00BD2C13"/>
    <w:rsid w:val="00BE2D47"/>
    <w:rsid w:val="00BE669D"/>
    <w:rsid w:val="00BE6C27"/>
    <w:rsid w:val="00BF71BB"/>
    <w:rsid w:val="00C04D7B"/>
    <w:rsid w:val="00C06FD0"/>
    <w:rsid w:val="00C13C93"/>
    <w:rsid w:val="00C14300"/>
    <w:rsid w:val="00C14D45"/>
    <w:rsid w:val="00C16C08"/>
    <w:rsid w:val="00C34EB1"/>
    <w:rsid w:val="00C43537"/>
    <w:rsid w:val="00C514EE"/>
    <w:rsid w:val="00C52810"/>
    <w:rsid w:val="00C54177"/>
    <w:rsid w:val="00C548EF"/>
    <w:rsid w:val="00C5540D"/>
    <w:rsid w:val="00C57D0D"/>
    <w:rsid w:val="00C63FAF"/>
    <w:rsid w:val="00C7039B"/>
    <w:rsid w:val="00C70C46"/>
    <w:rsid w:val="00C720D3"/>
    <w:rsid w:val="00C72516"/>
    <w:rsid w:val="00C95148"/>
    <w:rsid w:val="00CA0645"/>
    <w:rsid w:val="00CB4FA1"/>
    <w:rsid w:val="00CB512F"/>
    <w:rsid w:val="00CB5732"/>
    <w:rsid w:val="00CC0E71"/>
    <w:rsid w:val="00CC7780"/>
    <w:rsid w:val="00CD490B"/>
    <w:rsid w:val="00CE01F7"/>
    <w:rsid w:val="00CE3C11"/>
    <w:rsid w:val="00CE43BE"/>
    <w:rsid w:val="00CF562C"/>
    <w:rsid w:val="00CF610D"/>
    <w:rsid w:val="00CF7B4D"/>
    <w:rsid w:val="00D05838"/>
    <w:rsid w:val="00D177C9"/>
    <w:rsid w:val="00D21C86"/>
    <w:rsid w:val="00D41F06"/>
    <w:rsid w:val="00D5162E"/>
    <w:rsid w:val="00D5303C"/>
    <w:rsid w:val="00D55130"/>
    <w:rsid w:val="00D559D2"/>
    <w:rsid w:val="00D60E1F"/>
    <w:rsid w:val="00D66FC6"/>
    <w:rsid w:val="00D74DAF"/>
    <w:rsid w:val="00D813C2"/>
    <w:rsid w:val="00D85D57"/>
    <w:rsid w:val="00DA6229"/>
    <w:rsid w:val="00DA741E"/>
    <w:rsid w:val="00DB06D4"/>
    <w:rsid w:val="00DB3627"/>
    <w:rsid w:val="00DC453E"/>
    <w:rsid w:val="00DD0316"/>
    <w:rsid w:val="00DD16C7"/>
    <w:rsid w:val="00DD1929"/>
    <w:rsid w:val="00DD74A2"/>
    <w:rsid w:val="00DE02D1"/>
    <w:rsid w:val="00DE04ED"/>
    <w:rsid w:val="00DE2B16"/>
    <w:rsid w:val="00DF2131"/>
    <w:rsid w:val="00DF6808"/>
    <w:rsid w:val="00E01851"/>
    <w:rsid w:val="00E05E67"/>
    <w:rsid w:val="00E07242"/>
    <w:rsid w:val="00E13DD2"/>
    <w:rsid w:val="00E257ED"/>
    <w:rsid w:val="00E30120"/>
    <w:rsid w:val="00E3360B"/>
    <w:rsid w:val="00E3424C"/>
    <w:rsid w:val="00E426DE"/>
    <w:rsid w:val="00E43E44"/>
    <w:rsid w:val="00E51E06"/>
    <w:rsid w:val="00E54B58"/>
    <w:rsid w:val="00E60B4E"/>
    <w:rsid w:val="00E63BE2"/>
    <w:rsid w:val="00E74CDC"/>
    <w:rsid w:val="00E75AA8"/>
    <w:rsid w:val="00E81C26"/>
    <w:rsid w:val="00E82760"/>
    <w:rsid w:val="00E82848"/>
    <w:rsid w:val="00E84F33"/>
    <w:rsid w:val="00E85AB5"/>
    <w:rsid w:val="00E95FD0"/>
    <w:rsid w:val="00EA017F"/>
    <w:rsid w:val="00EA4E09"/>
    <w:rsid w:val="00EA5154"/>
    <w:rsid w:val="00EB37A7"/>
    <w:rsid w:val="00EB3A26"/>
    <w:rsid w:val="00EC2BF7"/>
    <w:rsid w:val="00EC4935"/>
    <w:rsid w:val="00ED09A9"/>
    <w:rsid w:val="00ED2360"/>
    <w:rsid w:val="00ED2EC2"/>
    <w:rsid w:val="00F014DA"/>
    <w:rsid w:val="00F02B7B"/>
    <w:rsid w:val="00F14EC4"/>
    <w:rsid w:val="00F17247"/>
    <w:rsid w:val="00F2027C"/>
    <w:rsid w:val="00F30257"/>
    <w:rsid w:val="00F307D6"/>
    <w:rsid w:val="00F3561E"/>
    <w:rsid w:val="00F37A50"/>
    <w:rsid w:val="00F426FD"/>
    <w:rsid w:val="00F42FFA"/>
    <w:rsid w:val="00F4345B"/>
    <w:rsid w:val="00F43C95"/>
    <w:rsid w:val="00F50A46"/>
    <w:rsid w:val="00F52258"/>
    <w:rsid w:val="00F67BCD"/>
    <w:rsid w:val="00F70F20"/>
    <w:rsid w:val="00F722F1"/>
    <w:rsid w:val="00F75C06"/>
    <w:rsid w:val="00F849D4"/>
    <w:rsid w:val="00F86C99"/>
    <w:rsid w:val="00F90F37"/>
    <w:rsid w:val="00F97456"/>
    <w:rsid w:val="00FA037F"/>
    <w:rsid w:val="00FB31D6"/>
    <w:rsid w:val="00FB5D60"/>
    <w:rsid w:val="00FC27DA"/>
    <w:rsid w:val="00FC2DA7"/>
    <w:rsid w:val="00FC708B"/>
    <w:rsid w:val="00FE7393"/>
    <w:rsid w:val="00FF05B1"/>
    <w:rsid w:val="00FF1C6C"/>
    <w:rsid w:val="00FF24B6"/>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17B3E5B6"/>
  <w15:chartTrackingRefBased/>
  <w15:docId w15:val="{B582AF20-36EC-475A-834B-6560D02F1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pPr>
      <w:tabs>
        <w:tab w:val="center" w:pos="4153"/>
        <w:tab w:val="right" w:pos="8306"/>
      </w:tabs>
    </w:pPr>
    <w:rPr>
      <w:sz w:val="20"/>
    </w:rPr>
  </w:style>
  <w:style w:type="character" w:styleId="a8">
    <w:name w:val="page number"/>
    <w:basedOn w:val="a2"/>
  </w:style>
  <w:style w:type="paragraph" w:styleId="a9">
    <w:name w:val="header"/>
    <w:basedOn w:val="a0"/>
    <w:pPr>
      <w:tabs>
        <w:tab w:val="center" w:pos="4153"/>
        <w:tab w:val="right" w:pos="8306"/>
      </w:tabs>
    </w:pPr>
    <w:rPr>
      <w:sz w:val="20"/>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a">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b">
    <w:name w:val="第十一條"/>
    <w:basedOn w:val="aa"/>
    <w:pPr>
      <w:ind w:left="1418" w:hanging="1418"/>
    </w:pPr>
    <w:rPr>
      <w:rFonts w:ascii="全真楷書"/>
    </w:rPr>
  </w:style>
  <w:style w:type="paragraph" w:customStyle="1" w:styleId="ac">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d">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e">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
    <w:name w:val="條文一"/>
    <w:basedOn w:val="a0"/>
    <w:pPr>
      <w:ind w:left="512" w:right="57" w:hanging="540"/>
      <w:jc w:val="both"/>
    </w:pPr>
    <w:rPr>
      <w:rFonts w:ascii="全真楷書" w:eastAsia="全真楷書"/>
      <w:sz w:val="28"/>
    </w:rPr>
  </w:style>
  <w:style w:type="paragraph" w:customStyle="1" w:styleId="af0">
    <w:name w:val="條文二"/>
    <w:basedOn w:val="a0"/>
    <w:pPr>
      <w:ind w:left="512" w:right="57"/>
      <w:jc w:val="both"/>
    </w:pPr>
    <w:rPr>
      <w:rFonts w:ascii="全真楷書" w:eastAsia="全真楷書"/>
      <w:sz w:val="28"/>
    </w:rPr>
  </w:style>
  <w:style w:type="paragraph" w:customStyle="1" w:styleId="af1">
    <w:name w:val="(一)"/>
    <w:basedOn w:val="a0"/>
    <w:pPr>
      <w:ind w:left="1361" w:right="57" w:hanging="794"/>
      <w:jc w:val="both"/>
    </w:pPr>
    <w:rPr>
      <w:rFonts w:ascii="全真楷書" w:eastAsia="全真楷書"/>
      <w:sz w:val="28"/>
    </w:rPr>
  </w:style>
  <w:style w:type="paragraph" w:styleId="af2">
    <w:name w:val="Plain Text"/>
    <w:basedOn w:val="a0"/>
    <w:pPr>
      <w:adjustRightInd/>
      <w:textAlignment w:val="auto"/>
    </w:pPr>
    <w:rPr>
      <w:rFonts w:ascii="細明體" w:eastAsia="細明體" w:hAnsi="Courier New"/>
      <w:sz w:val="26"/>
    </w:rPr>
  </w:style>
  <w:style w:type="paragraph" w:customStyle="1" w:styleId="af3">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4">
    <w:name w:val="第二十一條"/>
    <w:basedOn w:val="aa"/>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5">
    <w:name w:val="Balloon Text"/>
    <w:basedOn w:val="a0"/>
    <w:semiHidden/>
    <w:rsid w:val="009C360C"/>
    <w:rPr>
      <w:rFonts w:ascii="Arial" w:hAnsi="Arial"/>
      <w:sz w:val="18"/>
      <w:szCs w:val="18"/>
    </w:rPr>
  </w:style>
  <w:style w:type="paragraph" w:customStyle="1" w:styleId="af6">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basedOn w:val="a2"/>
    <w:link w:val="1"/>
    <w:rsid w:val="00127E57"/>
    <w:rPr>
      <w:rFonts w:ascii="Times New Roman" w:eastAsia="文新字海-粗隸" w:hAnsi="Times New Roman"/>
      <w:sz w:val="28"/>
    </w:rPr>
  </w:style>
  <w:style w:type="paragraph" w:styleId="af7">
    <w:name w:val="List Paragraph"/>
    <w:basedOn w:val="a0"/>
    <w:uiPriority w:val="34"/>
    <w:qFormat/>
    <w:rsid w:val="00604138"/>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B81AA-181D-43EA-B696-5F82D77BF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26</Pages>
  <Words>3288</Words>
  <Characters>18745</Characters>
  <Application>Microsoft Office Word</Application>
  <DocSecurity>0</DocSecurity>
  <Lines>156</Lines>
  <Paragraphs>43</Paragraphs>
  <ScaleCrop>false</ScaleCrop>
  <Company>PCC</Company>
  <LinksUpToDate>false</LinksUpToDate>
  <CharactersWithSpaces>21990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USER</cp:lastModifiedBy>
  <cp:revision>47</cp:revision>
  <cp:lastPrinted>2022-06-07T06:03:00Z</cp:lastPrinted>
  <dcterms:created xsi:type="dcterms:W3CDTF">2022-06-01T01:17:00Z</dcterms:created>
  <dcterms:modified xsi:type="dcterms:W3CDTF">2024-06-27T06:23:00Z</dcterms:modified>
  <cp:category>I30</cp:category>
</cp:coreProperties>
</file>