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CC6" w:rsidRPr="00BD1FBC" w:rsidRDefault="00E51836" w:rsidP="00BD1FBC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r w:rsidRPr="00BD1FBC">
        <w:rPr>
          <w:rFonts w:ascii="標楷體" w:hAnsi="標楷體" w:hint="eastAsia"/>
          <w:b/>
          <w:sz w:val="28"/>
          <w:szCs w:val="28"/>
        </w:rPr>
        <w:t>臺東縣</w:t>
      </w:r>
      <w:r w:rsidR="00D07965" w:rsidRPr="00BD1FBC">
        <w:rPr>
          <w:rFonts w:ascii="標楷體" w:hAnsi="標楷體" w:hint="eastAsia"/>
          <w:b/>
          <w:sz w:val="28"/>
          <w:szCs w:val="28"/>
        </w:rPr>
        <w:t>臺東市</w:t>
      </w:r>
      <w:r w:rsidR="00045CC6" w:rsidRPr="00BD1FBC">
        <w:rPr>
          <w:rFonts w:ascii="標楷體" w:hAnsi="標楷體" w:hint="eastAsia"/>
          <w:b/>
          <w:sz w:val="28"/>
          <w:szCs w:val="28"/>
        </w:rPr>
        <w:t>骨灰(骸)存放設施概況編製說明</w:t>
      </w:r>
    </w:p>
    <w:p w:rsidR="00045CC6" w:rsidRPr="00BD1FBC" w:rsidRDefault="00045CC6" w:rsidP="00045CC6">
      <w:pPr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一、統計範圍及對象：凡</w:t>
      </w:r>
      <w:r w:rsidR="00411753">
        <w:rPr>
          <w:rFonts w:ascii="標楷體" w:eastAsia="標楷體" w:hAnsi="標楷體" w:hint="eastAsia"/>
          <w:szCs w:val="24"/>
        </w:rPr>
        <w:t>本</w:t>
      </w:r>
      <w:r w:rsidR="00D07965" w:rsidRPr="00BD1FBC">
        <w:rPr>
          <w:rFonts w:ascii="標楷體" w:eastAsia="標楷體" w:hAnsi="標楷體" w:hint="eastAsia"/>
          <w:szCs w:val="24"/>
        </w:rPr>
        <w:t>市</w:t>
      </w:r>
      <w:r w:rsidRPr="00BD1FBC">
        <w:rPr>
          <w:rFonts w:ascii="標楷體" w:eastAsia="標楷體" w:hAnsi="標楷體" w:hint="eastAsia"/>
          <w:szCs w:val="24"/>
        </w:rPr>
        <w:t>範圍內，依法設置及管理之公私立骨灰(骸)存放設施，均為統計對象。</w:t>
      </w:r>
    </w:p>
    <w:p w:rsidR="00045CC6" w:rsidRPr="00BD1FBC" w:rsidRDefault="00045CC6" w:rsidP="00045CC6">
      <w:pPr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二、統計標準時間：</w:t>
      </w:r>
      <w:r w:rsidR="00A845F3" w:rsidRPr="00BD1FBC">
        <w:rPr>
          <w:rFonts w:ascii="標楷體" w:eastAsia="標楷體" w:hAnsi="標楷體" w:hint="eastAsia"/>
          <w:szCs w:val="24"/>
        </w:rPr>
        <w:t>動態資料以每年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8"/>
        </w:smartTagPr>
        <w:r w:rsidR="00A845F3" w:rsidRPr="00BD1FBC">
          <w:rPr>
            <w:rFonts w:ascii="標楷體" w:eastAsia="標楷體" w:hAnsi="標楷體" w:hint="eastAsia"/>
            <w:szCs w:val="24"/>
          </w:rPr>
          <w:t>1月1日</w:t>
        </w:r>
      </w:smartTag>
      <w:r w:rsidR="00A845F3" w:rsidRPr="00BD1FBC">
        <w:rPr>
          <w:rFonts w:ascii="標楷體" w:eastAsia="標楷體" w:hAnsi="標楷體" w:hint="eastAsia"/>
          <w:szCs w:val="24"/>
        </w:rPr>
        <w:t>至年底之事實為準；</w:t>
      </w:r>
      <w:r w:rsidRPr="00BD1FBC">
        <w:rPr>
          <w:rFonts w:ascii="標楷體" w:eastAsia="標楷體" w:hAnsi="標楷體" w:hint="eastAsia"/>
          <w:szCs w:val="24"/>
        </w:rPr>
        <w:t>靜態資料以每年12月底之事實為準。</w:t>
      </w:r>
    </w:p>
    <w:p w:rsidR="00045CC6" w:rsidRPr="00BD1FBC" w:rsidRDefault="00045CC6" w:rsidP="00045CC6">
      <w:pPr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 xml:space="preserve">三、分類標準： </w:t>
      </w:r>
    </w:p>
    <w:p w:rsidR="00045CC6" w:rsidRPr="00BD1FBC" w:rsidRDefault="00016042" w:rsidP="00045CC6">
      <w:pPr>
        <w:ind w:left="680"/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（一）按鄉鎮市</w:t>
      </w:r>
      <w:r w:rsidR="00045CC6" w:rsidRPr="00BD1FBC">
        <w:rPr>
          <w:rFonts w:ascii="標楷體" w:eastAsia="標楷體" w:hAnsi="標楷體" w:hint="eastAsia"/>
          <w:szCs w:val="24"/>
        </w:rPr>
        <w:t>別</w:t>
      </w:r>
      <w:r w:rsidR="007B7251" w:rsidRPr="00BD1FBC">
        <w:rPr>
          <w:rFonts w:ascii="標楷體" w:eastAsia="標楷體" w:hAnsi="標楷體" w:hint="eastAsia"/>
          <w:szCs w:val="24"/>
        </w:rPr>
        <w:t>及公私立別</w:t>
      </w:r>
      <w:r w:rsidR="00045CC6" w:rsidRPr="00BD1FBC">
        <w:rPr>
          <w:rFonts w:ascii="標楷體" w:eastAsia="標楷體" w:hAnsi="標楷體" w:hint="eastAsia"/>
          <w:szCs w:val="24"/>
        </w:rPr>
        <w:t>分。</w:t>
      </w:r>
    </w:p>
    <w:p w:rsidR="00045CC6" w:rsidRPr="00BD1FBC" w:rsidRDefault="00045CC6" w:rsidP="00045CC6">
      <w:pPr>
        <w:ind w:left="680"/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（二）按骨灰(骸)存放設施</w:t>
      </w:r>
      <w:r w:rsidR="007B7251" w:rsidRPr="00BD1FBC">
        <w:rPr>
          <w:rFonts w:ascii="標楷體" w:eastAsia="標楷體" w:hAnsi="標楷體" w:hint="eastAsia"/>
          <w:szCs w:val="24"/>
        </w:rPr>
        <w:t>年底處數、</w:t>
      </w:r>
      <w:r w:rsidR="00461EF5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最大容量、</w:t>
      </w:r>
      <w:r w:rsidR="00C71BE0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已使用量、</w:t>
      </w:r>
      <w:r w:rsidR="00461EF5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尚未使用量</w:t>
      </w:r>
      <w:r w:rsidR="00A845F3" w:rsidRPr="00BD1FBC">
        <w:rPr>
          <w:rFonts w:ascii="標楷體" w:eastAsia="標楷體" w:hAnsi="標楷體" w:hint="eastAsia"/>
          <w:szCs w:val="24"/>
        </w:rPr>
        <w:t>、</w:t>
      </w:r>
      <w:r w:rsidRPr="00BD1FBC">
        <w:rPr>
          <w:rFonts w:ascii="標楷體" w:eastAsia="標楷體" w:hAnsi="標楷體" w:hint="eastAsia"/>
          <w:szCs w:val="24"/>
        </w:rPr>
        <w:t>本年納入數量</w:t>
      </w:r>
      <w:r w:rsidR="00A845F3" w:rsidRPr="00BD1FBC">
        <w:rPr>
          <w:rFonts w:ascii="標楷體" w:eastAsia="標楷體" w:hAnsi="標楷體" w:hint="eastAsia"/>
          <w:szCs w:val="24"/>
        </w:rPr>
        <w:t>及本年遷出數量</w:t>
      </w:r>
      <w:r w:rsidRPr="00BD1FBC">
        <w:rPr>
          <w:rFonts w:ascii="標楷體" w:eastAsia="標楷體" w:hAnsi="標楷體" w:hint="eastAsia"/>
          <w:szCs w:val="24"/>
        </w:rPr>
        <w:t>分。</w:t>
      </w:r>
    </w:p>
    <w:p w:rsidR="00045CC6" w:rsidRPr="00BD1FBC" w:rsidRDefault="00045CC6" w:rsidP="00045CC6">
      <w:pPr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四、統計科目定義：</w:t>
      </w:r>
    </w:p>
    <w:p w:rsidR="00045CC6" w:rsidRPr="00BD1FBC" w:rsidRDefault="00045CC6" w:rsidP="00045CC6">
      <w:pPr>
        <w:ind w:left="1474" w:hanging="794"/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（一）骨灰(骸)存放設施：指供存放骨灰(骸)之納骨堂(塔)、納</w:t>
      </w:r>
      <w:r w:rsidR="00162CE2" w:rsidRPr="00BD1FBC">
        <w:rPr>
          <w:rFonts w:ascii="標楷體" w:eastAsia="標楷體" w:hAnsi="標楷體" w:hint="eastAsia"/>
          <w:szCs w:val="24"/>
        </w:rPr>
        <w:t>骨牆或其他形式之存放設施，但不包括未依法設置供家族使用之靈骨堂、</w:t>
      </w:r>
      <w:r w:rsidRPr="00BD1FBC">
        <w:rPr>
          <w:rFonts w:ascii="標楷體" w:eastAsia="標楷體" w:hAnsi="標楷體" w:hint="eastAsia"/>
          <w:szCs w:val="24"/>
        </w:rPr>
        <w:t>無主墳墓之萬善堂</w:t>
      </w:r>
      <w:r w:rsidR="00162CE2" w:rsidRPr="00BD1FBC">
        <w:rPr>
          <w:rFonts w:ascii="標楷體" w:eastAsia="標楷體" w:hAnsi="標楷體" w:hint="eastAsia"/>
          <w:szCs w:val="24"/>
        </w:rPr>
        <w:t>、</w:t>
      </w:r>
      <w:r w:rsidRPr="00BD1FBC">
        <w:rPr>
          <w:rFonts w:ascii="標楷體" w:eastAsia="標楷體" w:hAnsi="標楷體" w:hint="eastAsia"/>
          <w:szCs w:val="24"/>
        </w:rPr>
        <w:t>宗教建築物附設之靈骨堂。</w:t>
      </w:r>
    </w:p>
    <w:p w:rsidR="00045CC6" w:rsidRPr="00BD1FBC" w:rsidRDefault="00045CC6" w:rsidP="00045CC6">
      <w:pPr>
        <w:ind w:left="1694" w:hanging="1014"/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（二）</w:t>
      </w:r>
      <w:r w:rsidR="00461EF5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最大容量：</w:t>
      </w:r>
      <w:r w:rsidR="00B11260" w:rsidRPr="00BD1FBC">
        <w:rPr>
          <w:rFonts w:ascii="標楷體" w:eastAsia="標楷體" w:hAnsi="標楷體" w:hint="eastAsia"/>
          <w:szCs w:val="24"/>
        </w:rPr>
        <w:t>當年底</w:t>
      </w:r>
      <w:r w:rsidRPr="00BD1FBC">
        <w:rPr>
          <w:rFonts w:ascii="標楷體" w:eastAsia="標楷體" w:hAnsi="標楷體" w:hint="eastAsia"/>
          <w:szCs w:val="24"/>
        </w:rPr>
        <w:t>可供放存之最高飽和量；</w:t>
      </w:r>
      <w:r w:rsidR="00461EF5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最大容量=</w:t>
      </w:r>
      <w:r w:rsidR="004F795F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已使用量(包含本年納入數量)+</w:t>
      </w:r>
      <w:r w:rsidR="00461EF5" w:rsidRPr="00BD1FBC">
        <w:rPr>
          <w:rFonts w:ascii="標楷體" w:eastAsia="標楷體" w:hAnsi="標楷體" w:hint="eastAsia"/>
          <w:szCs w:val="24"/>
        </w:rPr>
        <w:t>年底</w:t>
      </w:r>
      <w:r w:rsidRPr="00BD1FBC">
        <w:rPr>
          <w:rFonts w:ascii="標楷體" w:eastAsia="標楷體" w:hAnsi="標楷體" w:hint="eastAsia"/>
          <w:szCs w:val="24"/>
        </w:rPr>
        <w:t>尚未使用量。</w:t>
      </w:r>
    </w:p>
    <w:p w:rsidR="003A1B73" w:rsidRPr="00BD1FBC" w:rsidRDefault="003A1B73" w:rsidP="00C2733E">
      <w:pPr>
        <w:ind w:leftChars="333" w:left="1692" w:hangingChars="372" w:hanging="893"/>
        <w:rPr>
          <w:rFonts w:ascii="標楷體" w:eastAsia="標楷體" w:hAnsi="標楷體" w:hint="eastAsia"/>
          <w:szCs w:val="24"/>
        </w:rPr>
      </w:pPr>
      <w:r w:rsidRPr="00BD1FBC">
        <w:rPr>
          <w:rFonts w:ascii="標楷體" w:eastAsia="標楷體" w:hAnsi="標楷體" w:hint="eastAsia"/>
          <w:szCs w:val="24"/>
        </w:rPr>
        <w:t>(三) 本年遷出數量：</w:t>
      </w:r>
      <w:r w:rsidR="006C0EF9" w:rsidRPr="00BD1FBC">
        <w:rPr>
          <w:rFonts w:ascii="標楷體" w:eastAsia="標楷體" w:hAnsi="標楷體" w:hint="eastAsia"/>
          <w:szCs w:val="24"/>
        </w:rPr>
        <w:t>指骨灰（骸）</w:t>
      </w:r>
      <w:r w:rsidRPr="00BD1FBC">
        <w:rPr>
          <w:rFonts w:ascii="標楷體" w:eastAsia="標楷體" w:hAnsi="標楷體" w:hint="eastAsia"/>
          <w:szCs w:val="24"/>
        </w:rPr>
        <w:t>遷出</w:t>
      </w:r>
      <w:r w:rsidR="006C0EF9" w:rsidRPr="00BD1FBC">
        <w:rPr>
          <w:rFonts w:ascii="標楷體" w:eastAsia="標楷體" w:hAnsi="標楷體" w:hint="eastAsia"/>
          <w:szCs w:val="24"/>
        </w:rPr>
        <w:t>之</w:t>
      </w:r>
      <w:r w:rsidRPr="00BD1FBC">
        <w:rPr>
          <w:rFonts w:ascii="標楷體" w:eastAsia="標楷體" w:hAnsi="標楷體" w:hint="eastAsia"/>
          <w:szCs w:val="24"/>
        </w:rPr>
        <w:t>數量</w:t>
      </w:r>
      <w:r w:rsidR="006C0EF9" w:rsidRPr="00BD1FBC">
        <w:rPr>
          <w:rFonts w:ascii="標楷體" w:eastAsia="標楷體" w:hAnsi="標楷體" w:hint="eastAsia"/>
          <w:szCs w:val="24"/>
        </w:rPr>
        <w:t>（</w:t>
      </w:r>
      <w:r w:rsidRPr="00BD1FBC">
        <w:rPr>
          <w:rFonts w:ascii="標楷體" w:eastAsia="標楷體" w:hAnsi="標楷體" w:hint="eastAsia"/>
          <w:szCs w:val="24"/>
        </w:rPr>
        <w:t>含毀損</w:t>
      </w:r>
      <w:r w:rsidR="006C0EF9" w:rsidRPr="00BD1FBC">
        <w:rPr>
          <w:rFonts w:ascii="標楷體" w:eastAsia="標楷體" w:hAnsi="標楷體" w:hint="eastAsia"/>
          <w:szCs w:val="24"/>
        </w:rPr>
        <w:t>）</w:t>
      </w:r>
      <w:r w:rsidRPr="00BD1FBC">
        <w:rPr>
          <w:rFonts w:ascii="標楷體" w:eastAsia="標楷體" w:hAnsi="標楷體" w:hint="eastAsia"/>
          <w:szCs w:val="24"/>
        </w:rPr>
        <w:t>。</w:t>
      </w:r>
    </w:p>
    <w:p w:rsidR="00045CC6" w:rsidRPr="00BD1FBC" w:rsidRDefault="00016042" w:rsidP="00045CC6">
      <w:pPr>
        <w:pStyle w:val="a3"/>
        <w:rPr>
          <w:rFonts w:ascii="標楷體" w:hAnsi="標楷體" w:hint="eastAsia"/>
          <w:sz w:val="24"/>
          <w:szCs w:val="24"/>
        </w:rPr>
      </w:pPr>
      <w:r w:rsidRPr="00BD1FBC">
        <w:rPr>
          <w:rFonts w:ascii="標楷體" w:hAnsi="標楷體" w:hint="eastAsia"/>
          <w:sz w:val="24"/>
          <w:szCs w:val="24"/>
        </w:rPr>
        <w:t>五、資料蒐集方法及編製程序：依據</w:t>
      </w:r>
      <w:r w:rsidR="00D07965" w:rsidRPr="00BD1FBC">
        <w:rPr>
          <w:rFonts w:ascii="標楷體" w:hAnsi="標楷體" w:hint="eastAsia"/>
          <w:sz w:val="24"/>
          <w:szCs w:val="24"/>
        </w:rPr>
        <w:t>本</w:t>
      </w:r>
      <w:r w:rsidR="00411753">
        <w:rPr>
          <w:rFonts w:ascii="標楷體" w:hAnsi="標楷體" w:hint="eastAsia"/>
          <w:sz w:val="24"/>
          <w:szCs w:val="24"/>
        </w:rPr>
        <w:t>市</w:t>
      </w:r>
      <w:r w:rsidR="00045CC6" w:rsidRPr="00BD1FBC">
        <w:rPr>
          <w:rFonts w:ascii="標楷體" w:hAnsi="標楷體" w:hint="eastAsia"/>
          <w:sz w:val="24"/>
          <w:szCs w:val="24"/>
        </w:rPr>
        <w:t>資料編</w:t>
      </w:r>
      <w:r w:rsidR="00D07965" w:rsidRPr="00BD1FBC">
        <w:rPr>
          <w:rFonts w:ascii="標楷體" w:hAnsi="標楷體" w:hint="eastAsia"/>
          <w:sz w:val="24"/>
          <w:szCs w:val="24"/>
        </w:rPr>
        <w:t>製</w:t>
      </w:r>
      <w:r w:rsidR="00045CC6" w:rsidRPr="00BD1FBC">
        <w:rPr>
          <w:rFonts w:ascii="標楷體" w:hAnsi="標楷體" w:hint="eastAsia"/>
          <w:sz w:val="24"/>
          <w:szCs w:val="24"/>
        </w:rPr>
        <w:t>。</w:t>
      </w:r>
    </w:p>
    <w:p w:rsidR="00C620DC" w:rsidRPr="00BD1FBC" w:rsidRDefault="00045CC6" w:rsidP="00740850">
      <w:pPr>
        <w:rPr>
          <w:rFonts w:ascii="標楷體" w:eastAsia="標楷體" w:hAnsi="標楷體" w:hint="eastAsia"/>
          <w:szCs w:val="24"/>
        </w:rPr>
      </w:pPr>
      <w:bookmarkStart w:id="1" w:name="OLE_LINK1"/>
      <w:r w:rsidRPr="00BD1FBC">
        <w:rPr>
          <w:rFonts w:ascii="標楷體" w:eastAsia="標楷體" w:hAnsi="標楷體" w:hint="eastAsia"/>
          <w:szCs w:val="24"/>
        </w:rPr>
        <w:t>六、編送對象：</w:t>
      </w:r>
      <w:bookmarkEnd w:id="1"/>
      <w:r w:rsidR="00136100" w:rsidRPr="00136100">
        <w:rPr>
          <w:rFonts w:ascii="標楷體" w:eastAsia="標楷體" w:hAnsi="標楷體" w:hint="eastAsia"/>
          <w:szCs w:val="24"/>
        </w:rPr>
        <w:t>本表編製2份，1份送主計處(室)，1份自存外，應由網際網路上傳至內政部統計處資料庫。</w:t>
      </w:r>
    </w:p>
    <w:sectPr w:rsidR="00C620DC" w:rsidRPr="00BD1FBC" w:rsidSect="00847407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E6D" w:rsidRDefault="00C20E6D">
      <w:r>
        <w:separator/>
      </w:r>
    </w:p>
  </w:endnote>
  <w:endnote w:type="continuationSeparator" w:id="0">
    <w:p w:rsidR="00C20E6D" w:rsidRDefault="00C2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E6D" w:rsidRDefault="00C20E6D">
      <w:r>
        <w:separator/>
      </w:r>
    </w:p>
  </w:footnote>
  <w:footnote w:type="continuationSeparator" w:id="0">
    <w:p w:rsidR="00C20E6D" w:rsidRDefault="00C20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FA"/>
    <w:rsid w:val="00016042"/>
    <w:rsid w:val="00045CC6"/>
    <w:rsid w:val="00136100"/>
    <w:rsid w:val="00152358"/>
    <w:rsid w:val="00162CE2"/>
    <w:rsid w:val="00174010"/>
    <w:rsid w:val="00223871"/>
    <w:rsid w:val="00267915"/>
    <w:rsid w:val="002E255F"/>
    <w:rsid w:val="00380293"/>
    <w:rsid w:val="003A1B73"/>
    <w:rsid w:val="003D5264"/>
    <w:rsid w:val="00411753"/>
    <w:rsid w:val="00461EF5"/>
    <w:rsid w:val="004A5325"/>
    <w:rsid w:val="004F795F"/>
    <w:rsid w:val="00570601"/>
    <w:rsid w:val="0057179A"/>
    <w:rsid w:val="006500FA"/>
    <w:rsid w:val="006C0EF9"/>
    <w:rsid w:val="00714A7B"/>
    <w:rsid w:val="00740850"/>
    <w:rsid w:val="00740B5E"/>
    <w:rsid w:val="00771A0B"/>
    <w:rsid w:val="007B7251"/>
    <w:rsid w:val="00847407"/>
    <w:rsid w:val="00851E3A"/>
    <w:rsid w:val="008B03EA"/>
    <w:rsid w:val="008D041C"/>
    <w:rsid w:val="00965018"/>
    <w:rsid w:val="00A845F3"/>
    <w:rsid w:val="00AE4416"/>
    <w:rsid w:val="00B11260"/>
    <w:rsid w:val="00B444BB"/>
    <w:rsid w:val="00BD1FBC"/>
    <w:rsid w:val="00C20E6D"/>
    <w:rsid w:val="00C238D9"/>
    <w:rsid w:val="00C2733E"/>
    <w:rsid w:val="00C620DC"/>
    <w:rsid w:val="00C71BE0"/>
    <w:rsid w:val="00C7623F"/>
    <w:rsid w:val="00D07965"/>
    <w:rsid w:val="00D310EA"/>
    <w:rsid w:val="00D66F17"/>
    <w:rsid w:val="00DE561D"/>
    <w:rsid w:val="00E15E38"/>
    <w:rsid w:val="00E51836"/>
    <w:rsid w:val="00F41582"/>
    <w:rsid w:val="00F75009"/>
    <w:rsid w:val="00F862FE"/>
    <w:rsid w:val="00FD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E5256F5-C9BD-4CF8-B177-2BE3D086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D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Pr>
      <w:rFonts w:eastAsia="標楷體"/>
      <w:sz w:val="44"/>
    </w:rPr>
  </w:style>
  <w:style w:type="paragraph" w:styleId="a3">
    <w:name w:val="Body Text Indent"/>
    <w:basedOn w:val="a"/>
    <w:pPr>
      <w:ind w:left="680" w:hanging="680"/>
    </w:pPr>
    <w:rPr>
      <w:rFonts w:eastAsia="標楷體"/>
      <w:sz w:val="32"/>
    </w:rPr>
  </w:style>
  <w:style w:type="paragraph" w:styleId="3">
    <w:name w:val="Body Text Indent 3"/>
    <w:basedOn w:val="a"/>
    <w:rsid w:val="00740850"/>
    <w:pPr>
      <w:spacing w:after="120"/>
      <w:ind w:leftChars="200" w:left="48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16</Characters>
  <Application>Microsoft Office Word</Application>
  <DocSecurity>0</DocSecurity>
  <Lines>1</Lines>
  <Paragraphs>1</Paragraphs>
  <ScaleCrop>false</ScaleCrop>
  <Company>moi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直轄市、縣（市）公共造產成果編製說明</dc:title>
  <dc:subject/>
  <dc:creator>moist201</dc:creator>
  <cp:keywords/>
  <cp:lastModifiedBy>acnt</cp:lastModifiedBy>
  <cp:revision>2</cp:revision>
  <dcterms:created xsi:type="dcterms:W3CDTF">2018-04-30T01:29:00Z</dcterms:created>
  <dcterms:modified xsi:type="dcterms:W3CDTF">2018-04-30T01:29:00Z</dcterms:modified>
</cp:coreProperties>
</file>